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horzAnchor="margin" w:tblpXSpec="center" w:tblpY="-64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509"/>
      </w:tblGrid>
      <w:tr w:rsidR="00B54F4D" w:rsidTr="00B54F4D">
        <w:tc>
          <w:tcPr>
            <w:tcW w:w="6062" w:type="dxa"/>
          </w:tcPr>
          <w:p w:rsidR="00B54F4D" w:rsidRDefault="00B54F4D" w:rsidP="00FB4180">
            <w:pPr>
              <w:jc w:val="center"/>
              <w:rPr>
                <w:rFonts w:ascii="Times New Roman" w:hAnsi="Times New Roman" w:cs="Times New Roman"/>
                <w:sz w:val="28"/>
                <w:szCs w:val="28"/>
              </w:rPr>
            </w:pPr>
          </w:p>
        </w:tc>
        <w:tc>
          <w:tcPr>
            <w:tcW w:w="3509" w:type="dxa"/>
          </w:tcPr>
          <w:p w:rsidR="00B54F4D" w:rsidRDefault="00B54F4D" w:rsidP="00FB4180">
            <w:pPr>
              <w:suppressAutoHyphens/>
              <w:ind w:left="7371"/>
              <w:rPr>
                <w:rFonts w:ascii="Times New Roman" w:eastAsia="Calibri" w:hAnsi="Times New Roman" w:cs="Times New Roman"/>
                <w:sz w:val="28"/>
                <w:szCs w:val="28"/>
                <w:lang w:eastAsia="ar-SA"/>
              </w:rPr>
            </w:pPr>
          </w:p>
          <w:p w:rsidR="00B54F4D" w:rsidRDefault="00B54F4D" w:rsidP="00FB4180">
            <w:pPr>
              <w:suppressAutoHyphens/>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УТВЕРЖДЕНО</w:t>
            </w:r>
          </w:p>
          <w:p w:rsidR="00B54F4D" w:rsidRDefault="00B54F4D" w:rsidP="00FB4180">
            <w:pPr>
              <w:suppressAutoHyphens/>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Приказом директора</w:t>
            </w:r>
          </w:p>
          <w:p w:rsidR="00B54F4D" w:rsidRDefault="00B54F4D" w:rsidP="00FB4180">
            <w:pPr>
              <w:suppressAutoHyphens/>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МУДО ДЮСШ ЯМР</w:t>
            </w:r>
          </w:p>
          <w:p w:rsidR="00B54F4D" w:rsidRDefault="001B01DC" w:rsidP="00FB4180">
            <w:pPr>
              <w:jc w:val="center"/>
              <w:rPr>
                <w:rFonts w:ascii="Times New Roman" w:hAnsi="Times New Roman" w:cs="Times New Roman"/>
                <w:sz w:val="28"/>
                <w:szCs w:val="28"/>
              </w:rPr>
            </w:pPr>
            <w:r w:rsidRPr="001B01DC">
              <w:rPr>
                <w:rFonts w:ascii="Times New Roman" w:eastAsia="Calibri" w:hAnsi="Times New Roman" w:cs="Times New Roman"/>
                <w:sz w:val="28"/>
                <w:szCs w:val="28"/>
                <w:lang w:eastAsia="ar-SA"/>
              </w:rPr>
              <w:t>от  10 сентября  2014 № 28</w:t>
            </w:r>
            <w:bookmarkStart w:id="0" w:name="_GoBack"/>
            <w:bookmarkEnd w:id="0"/>
          </w:p>
        </w:tc>
      </w:tr>
    </w:tbl>
    <w:p w:rsidR="00B54F4D" w:rsidRDefault="00B54F4D" w:rsidP="00817C5A">
      <w:pPr>
        <w:spacing w:after="0"/>
        <w:ind w:firstLine="567"/>
        <w:jc w:val="center"/>
        <w:rPr>
          <w:rFonts w:ascii="Times New Roman" w:hAnsi="Times New Roman" w:cs="Times New Roman"/>
          <w:b/>
          <w:bCs/>
          <w:color w:val="000000"/>
          <w:sz w:val="28"/>
          <w:szCs w:val="28"/>
          <w:lang w:eastAsia="ru-RU"/>
        </w:rPr>
      </w:pPr>
    </w:p>
    <w:p w:rsidR="00B53EC8" w:rsidRDefault="00B53EC8" w:rsidP="00817C5A">
      <w:pPr>
        <w:spacing w:after="0"/>
        <w:ind w:firstLine="567"/>
        <w:jc w:val="center"/>
        <w:rPr>
          <w:rFonts w:ascii="Times New Roman" w:hAnsi="Times New Roman" w:cs="Times New Roman"/>
          <w:b/>
          <w:bCs/>
          <w:color w:val="000000"/>
          <w:sz w:val="28"/>
          <w:szCs w:val="28"/>
          <w:lang w:eastAsia="ru-RU"/>
        </w:rPr>
      </w:pPr>
      <w:r w:rsidRPr="00817C5A">
        <w:rPr>
          <w:rFonts w:ascii="Times New Roman" w:hAnsi="Times New Roman" w:cs="Times New Roman"/>
          <w:b/>
          <w:bCs/>
          <w:color w:val="000000"/>
          <w:sz w:val="28"/>
          <w:szCs w:val="28"/>
          <w:lang w:eastAsia="ru-RU"/>
        </w:rPr>
        <w:t>ПОЛОЖЕНИЕ</w:t>
      </w:r>
      <w:r w:rsidR="00817C5A">
        <w:rPr>
          <w:rFonts w:ascii="Times New Roman" w:hAnsi="Times New Roman" w:cs="Times New Roman"/>
          <w:b/>
          <w:bCs/>
          <w:color w:val="000000"/>
          <w:sz w:val="28"/>
          <w:szCs w:val="28"/>
          <w:lang w:eastAsia="ru-RU"/>
        </w:rPr>
        <w:t xml:space="preserve"> </w:t>
      </w:r>
      <w:r w:rsidRPr="00817C5A">
        <w:rPr>
          <w:rFonts w:ascii="Times New Roman" w:hAnsi="Times New Roman" w:cs="Times New Roman"/>
          <w:b/>
          <w:bCs/>
          <w:color w:val="000000"/>
          <w:sz w:val="28"/>
          <w:szCs w:val="28"/>
          <w:lang w:eastAsia="ru-RU"/>
        </w:rPr>
        <w:t>ОБ УПРАВЛЯЮЩЕМ СОВЕТЕ</w:t>
      </w:r>
      <w:r w:rsidRPr="00817C5A">
        <w:rPr>
          <w:rFonts w:ascii="Times New Roman" w:hAnsi="Times New Roman" w:cs="Times New Roman"/>
          <w:b/>
          <w:bCs/>
          <w:color w:val="000000"/>
          <w:sz w:val="28"/>
          <w:szCs w:val="28"/>
          <w:lang w:eastAsia="ru-RU"/>
        </w:rPr>
        <w:br/>
        <w:t>МУНИЦИПАЛЬНОГО УЧРЕЖДЕНИЯ ДОПОЛНИТЕЛЬНОГО ОБРАЗОВАНИЯ ДЕТСКО-ЮНОШЕСКАЯ СПОРТИВНАЯ ШКОЛА ЯМР</w:t>
      </w:r>
    </w:p>
    <w:p w:rsidR="00817C5A" w:rsidRPr="00817C5A" w:rsidRDefault="00817C5A" w:rsidP="00817C5A">
      <w:pPr>
        <w:spacing w:after="0"/>
        <w:ind w:firstLine="567"/>
        <w:jc w:val="center"/>
        <w:rPr>
          <w:rFonts w:ascii="Times New Roman" w:hAnsi="Times New Roman" w:cs="Times New Roman"/>
          <w:color w:val="000000"/>
          <w:sz w:val="28"/>
          <w:szCs w:val="28"/>
          <w:lang w:eastAsia="ru-RU"/>
        </w:rPr>
      </w:pPr>
    </w:p>
    <w:p w:rsidR="00B53EC8" w:rsidRPr="00817C5A" w:rsidRDefault="00B53EC8" w:rsidP="00817C5A">
      <w:pPr>
        <w:pStyle w:val="1"/>
        <w:numPr>
          <w:ilvl w:val="0"/>
          <w:numId w:val="4"/>
        </w:numPr>
        <w:rPr>
          <w:rFonts w:ascii="Times New Roman" w:hAnsi="Times New Roman"/>
          <w:b/>
          <w:kern w:val="36"/>
          <w:sz w:val="28"/>
          <w:szCs w:val="28"/>
          <w:lang w:eastAsia="ru-RU"/>
        </w:rPr>
      </w:pPr>
      <w:r w:rsidRPr="00817C5A">
        <w:rPr>
          <w:rFonts w:ascii="Times New Roman" w:hAnsi="Times New Roman"/>
          <w:b/>
          <w:kern w:val="36"/>
          <w:sz w:val="28"/>
          <w:szCs w:val="28"/>
          <w:lang w:eastAsia="ru-RU"/>
        </w:rPr>
        <w:t>ОСНОВНЫЕ ПОЛОЖЕНИЯ</w:t>
      </w:r>
    </w:p>
    <w:p w:rsidR="00B53EC8" w:rsidRPr="00817C5A" w:rsidRDefault="00B53EC8" w:rsidP="00817C5A">
      <w:pPr>
        <w:pStyle w:val="1"/>
        <w:rPr>
          <w:rFonts w:ascii="Times New Roman" w:hAnsi="Times New Roman"/>
          <w:b/>
          <w:kern w:val="36"/>
          <w:sz w:val="28"/>
          <w:szCs w:val="28"/>
          <w:lang w:eastAsia="ru-RU"/>
        </w:rPr>
      </w:pPr>
    </w:p>
    <w:p w:rsidR="00B53EC8" w:rsidRPr="00817C5A" w:rsidRDefault="00B53EC8" w:rsidP="00817C5A">
      <w:pPr>
        <w:spacing w:after="0"/>
        <w:rPr>
          <w:rFonts w:ascii="Times New Roman" w:hAnsi="Times New Roman" w:cs="Times New Roman"/>
          <w:color w:val="000000"/>
          <w:sz w:val="28"/>
          <w:szCs w:val="28"/>
          <w:lang w:eastAsia="ru-RU"/>
        </w:rPr>
      </w:pPr>
      <w:r w:rsidRPr="00817C5A">
        <w:rPr>
          <w:rFonts w:ascii="Times New Roman" w:hAnsi="Times New Roman" w:cs="Times New Roman"/>
          <w:color w:val="000000"/>
          <w:sz w:val="28"/>
          <w:szCs w:val="28"/>
          <w:lang w:eastAsia="ru-RU"/>
        </w:rPr>
        <w:t>1.</w:t>
      </w:r>
      <w:r w:rsidR="00654ACC" w:rsidRPr="00817C5A">
        <w:rPr>
          <w:rFonts w:ascii="Times New Roman" w:hAnsi="Times New Roman" w:cs="Times New Roman"/>
          <w:color w:val="000000"/>
          <w:sz w:val="28"/>
          <w:szCs w:val="28"/>
          <w:lang w:eastAsia="ru-RU"/>
        </w:rPr>
        <w:t>1</w:t>
      </w:r>
      <w:r w:rsidRPr="00817C5A">
        <w:rPr>
          <w:rFonts w:ascii="Times New Roman" w:hAnsi="Times New Roman" w:cs="Times New Roman"/>
          <w:color w:val="000000"/>
          <w:sz w:val="28"/>
          <w:szCs w:val="28"/>
          <w:lang w:eastAsia="ru-RU"/>
        </w:rPr>
        <w:t xml:space="preserve"> Управляющий совет МУДО Детско-юношеская спортивная школа ЯМР, далее -  «Совет», является коллегиальным органом управления </w:t>
      </w:r>
      <w:r w:rsidR="00654ACC" w:rsidRPr="00817C5A">
        <w:rPr>
          <w:rFonts w:ascii="Times New Roman" w:hAnsi="Times New Roman" w:cs="Times New Roman"/>
          <w:color w:val="000000"/>
          <w:sz w:val="28"/>
          <w:szCs w:val="28"/>
          <w:lang w:eastAsia="ru-RU"/>
        </w:rPr>
        <w:t>учреждением</w:t>
      </w:r>
      <w:r w:rsidRPr="00817C5A">
        <w:rPr>
          <w:rFonts w:ascii="Times New Roman" w:hAnsi="Times New Roman" w:cs="Times New Roman"/>
          <w:color w:val="000000"/>
          <w:sz w:val="28"/>
          <w:szCs w:val="28"/>
          <w:lang w:eastAsia="ru-RU"/>
        </w:rPr>
        <w:t>, реализующим в форме самоуправления принцип демократического, государственно-общественного  характера  управления образованием.</w:t>
      </w:r>
    </w:p>
    <w:p w:rsidR="008303A6" w:rsidRPr="00817C5A" w:rsidRDefault="00654ACC" w:rsidP="00817C5A">
      <w:pPr>
        <w:spacing w:after="0" w:line="240" w:lineRule="auto"/>
        <w:jc w:val="both"/>
        <w:outlineLvl w:val="1"/>
        <w:rPr>
          <w:rFonts w:ascii="Times New Roman" w:eastAsia="Times New Roman" w:hAnsi="Times New Roman" w:cs="Times New Roman"/>
          <w:sz w:val="28"/>
          <w:szCs w:val="28"/>
          <w:lang w:eastAsia="x-none"/>
        </w:rPr>
      </w:pPr>
      <w:r w:rsidRPr="00817C5A">
        <w:rPr>
          <w:rFonts w:ascii="Times New Roman" w:hAnsi="Times New Roman" w:cs="Times New Roman"/>
          <w:color w:val="000000"/>
          <w:sz w:val="28"/>
          <w:szCs w:val="28"/>
          <w:lang w:eastAsia="ru-RU"/>
        </w:rPr>
        <w:t xml:space="preserve">1.2 Настоящее положение определяет </w:t>
      </w:r>
      <w:r w:rsidRPr="00817C5A">
        <w:rPr>
          <w:rFonts w:ascii="Times New Roman" w:eastAsia="Times New Roman" w:hAnsi="Times New Roman" w:cs="Times New Roman"/>
          <w:sz w:val="28"/>
          <w:szCs w:val="28"/>
          <w:lang w:val="x-none" w:eastAsia="x-none"/>
        </w:rPr>
        <w:t>компетенц</w:t>
      </w:r>
      <w:r w:rsidRPr="00817C5A">
        <w:rPr>
          <w:rFonts w:ascii="Times New Roman" w:eastAsia="Times New Roman" w:hAnsi="Times New Roman" w:cs="Times New Roman"/>
          <w:sz w:val="28"/>
          <w:szCs w:val="28"/>
          <w:lang w:eastAsia="x-none"/>
        </w:rPr>
        <w:t>ию</w:t>
      </w:r>
      <w:r w:rsidRPr="00817C5A">
        <w:rPr>
          <w:rFonts w:ascii="Times New Roman" w:eastAsia="Times New Roman" w:hAnsi="Times New Roman" w:cs="Times New Roman"/>
          <w:sz w:val="28"/>
          <w:szCs w:val="28"/>
          <w:lang w:val="x-none" w:eastAsia="x-none"/>
        </w:rPr>
        <w:t xml:space="preserve"> управляющего совета, порядок его формирования, срок полномочий, порядок деятельности и принятия решений</w:t>
      </w:r>
      <w:r w:rsidR="007A4BEA" w:rsidRPr="00817C5A">
        <w:rPr>
          <w:rFonts w:ascii="Times New Roman" w:eastAsia="Times New Roman" w:hAnsi="Times New Roman" w:cs="Times New Roman"/>
          <w:sz w:val="28"/>
          <w:szCs w:val="28"/>
          <w:lang w:eastAsia="x-none"/>
        </w:rPr>
        <w:t>.</w:t>
      </w:r>
    </w:p>
    <w:p w:rsidR="007A4BEA" w:rsidRPr="00817C5A" w:rsidRDefault="007A4BEA" w:rsidP="00817C5A">
      <w:pPr>
        <w:spacing w:after="0" w:line="240" w:lineRule="auto"/>
        <w:jc w:val="both"/>
        <w:outlineLvl w:val="1"/>
        <w:rPr>
          <w:rFonts w:ascii="Times New Roman" w:eastAsia="Times New Roman" w:hAnsi="Times New Roman" w:cs="Times New Roman"/>
          <w:sz w:val="28"/>
          <w:szCs w:val="28"/>
          <w:lang w:eastAsia="x-none"/>
        </w:rPr>
      </w:pPr>
    </w:p>
    <w:p w:rsidR="00654ACC" w:rsidRPr="00817C5A" w:rsidRDefault="007A4BEA" w:rsidP="00817C5A">
      <w:pPr>
        <w:pStyle w:val="a3"/>
        <w:numPr>
          <w:ilvl w:val="1"/>
          <w:numId w:val="16"/>
        </w:numPr>
        <w:spacing w:after="0"/>
        <w:rPr>
          <w:rFonts w:ascii="Times New Roman" w:hAnsi="Times New Roman" w:cs="Times New Roman"/>
          <w:color w:val="000000"/>
          <w:sz w:val="28"/>
          <w:szCs w:val="28"/>
          <w:lang w:eastAsia="ru-RU"/>
        </w:rPr>
      </w:pPr>
      <w:r w:rsidRPr="00817C5A">
        <w:rPr>
          <w:rFonts w:ascii="Times New Roman" w:hAnsi="Times New Roman" w:cs="Times New Roman"/>
          <w:color w:val="000000"/>
          <w:sz w:val="28"/>
          <w:szCs w:val="28"/>
          <w:lang w:eastAsia="ru-RU"/>
        </w:rPr>
        <w:t xml:space="preserve"> </w:t>
      </w:r>
      <w:r w:rsidR="00654ACC" w:rsidRPr="00817C5A">
        <w:rPr>
          <w:rFonts w:ascii="Times New Roman" w:hAnsi="Times New Roman" w:cs="Times New Roman"/>
          <w:color w:val="000000"/>
          <w:sz w:val="28"/>
          <w:szCs w:val="28"/>
          <w:lang w:eastAsia="ru-RU"/>
        </w:rPr>
        <w:t xml:space="preserve">В своей деятельности Совет руководствуется: </w:t>
      </w:r>
    </w:p>
    <w:p w:rsidR="00654ACC" w:rsidRPr="00817C5A" w:rsidRDefault="007A4BEA" w:rsidP="00817C5A">
      <w:pPr>
        <w:spacing w:after="0" w:line="240" w:lineRule="auto"/>
        <w:jc w:val="both"/>
        <w:rPr>
          <w:rFonts w:ascii="Times New Roman" w:hAnsi="Times New Roman" w:cs="Times New Roman"/>
          <w:color w:val="000000"/>
          <w:sz w:val="28"/>
          <w:szCs w:val="28"/>
          <w:lang w:eastAsia="ru-RU"/>
        </w:rPr>
      </w:pPr>
      <w:r w:rsidRPr="00817C5A">
        <w:rPr>
          <w:rFonts w:ascii="Times New Roman" w:hAnsi="Times New Roman" w:cs="Times New Roman"/>
          <w:color w:val="000000"/>
          <w:sz w:val="28"/>
          <w:szCs w:val="28"/>
          <w:lang w:eastAsia="ru-RU"/>
        </w:rPr>
        <w:t xml:space="preserve">а) </w:t>
      </w:r>
      <w:r w:rsidR="00654ACC" w:rsidRPr="00817C5A">
        <w:rPr>
          <w:rFonts w:ascii="Times New Roman" w:hAnsi="Times New Roman" w:cs="Times New Roman"/>
          <w:color w:val="000000"/>
          <w:sz w:val="28"/>
          <w:szCs w:val="28"/>
          <w:lang w:eastAsia="ru-RU"/>
        </w:rPr>
        <w:t xml:space="preserve">Конституцией Российской Федерации, Законом Российской Федерации  «Об  образовании», иными Федеральными законами, Типовым положением об общеобразовательном учреждении, иными федеральными подзаконными нормативными актами; </w:t>
      </w:r>
    </w:p>
    <w:p w:rsidR="00654ACC" w:rsidRPr="00817C5A" w:rsidRDefault="007A4BEA" w:rsidP="00817C5A">
      <w:pPr>
        <w:spacing w:after="0" w:line="240" w:lineRule="auto"/>
        <w:jc w:val="both"/>
        <w:rPr>
          <w:rFonts w:ascii="Times New Roman" w:hAnsi="Times New Roman" w:cs="Times New Roman"/>
          <w:color w:val="000000"/>
          <w:sz w:val="28"/>
          <w:szCs w:val="28"/>
          <w:lang w:eastAsia="ru-RU"/>
        </w:rPr>
      </w:pPr>
      <w:r w:rsidRPr="00817C5A">
        <w:rPr>
          <w:rFonts w:ascii="Times New Roman" w:hAnsi="Times New Roman" w:cs="Times New Roman"/>
          <w:color w:val="000000"/>
          <w:sz w:val="28"/>
          <w:szCs w:val="28"/>
          <w:lang w:eastAsia="ru-RU"/>
        </w:rPr>
        <w:t xml:space="preserve">б)     </w:t>
      </w:r>
      <w:r w:rsidR="00654ACC" w:rsidRPr="00817C5A">
        <w:rPr>
          <w:rFonts w:ascii="Times New Roman" w:hAnsi="Times New Roman" w:cs="Times New Roman"/>
          <w:color w:val="000000"/>
          <w:sz w:val="28"/>
          <w:szCs w:val="28"/>
          <w:lang w:eastAsia="ru-RU"/>
        </w:rPr>
        <w:t>Международными актами в области прав человека, прав ребенка в области образования, ратифицированными РФ;</w:t>
      </w:r>
    </w:p>
    <w:p w:rsidR="00654ACC" w:rsidRPr="00817C5A" w:rsidRDefault="007A4BEA" w:rsidP="00817C5A">
      <w:pPr>
        <w:spacing w:after="0" w:line="240" w:lineRule="auto"/>
        <w:jc w:val="both"/>
        <w:rPr>
          <w:rFonts w:ascii="Times New Roman" w:hAnsi="Times New Roman" w:cs="Times New Roman"/>
          <w:color w:val="000000"/>
          <w:sz w:val="28"/>
          <w:szCs w:val="28"/>
          <w:lang w:eastAsia="ru-RU"/>
        </w:rPr>
      </w:pPr>
      <w:r w:rsidRPr="00817C5A">
        <w:rPr>
          <w:rFonts w:ascii="Times New Roman" w:hAnsi="Times New Roman" w:cs="Times New Roman"/>
          <w:color w:val="000000"/>
          <w:sz w:val="28"/>
          <w:szCs w:val="28"/>
          <w:lang w:eastAsia="ru-RU"/>
        </w:rPr>
        <w:t xml:space="preserve">в)     </w:t>
      </w:r>
      <w:r w:rsidR="00654ACC" w:rsidRPr="00817C5A">
        <w:rPr>
          <w:rFonts w:ascii="Times New Roman" w:hAnsi="Times New Roman" w:cs="Times New Roman"/>
          <w:color w:val="000000"/>
          <w:sz w:val="28"/>
          <w:szCs w:val="28"/>
          <w:lang w:eastAsia="ru-RU"/>
        </w:rPr>
        <w:t>Законами и постановлениями администрации Ярославской области и района;</w:t>
      </w:r>
    </w:p>
    <w:p w:rsidR="00654ACC" w:rsidRDefault="007A4BEA" w:rsidP="00817C5A">
      <w:pPr>
        <w:spacing w:after="0" w:line="240" w:lineRule="auto"/>
        <w:jc w:val="both"/>
        <w:rPr>
          <w:rFonts w:ascii="Times New Roman" w:hAnsi="Times New Roman" w:cs="Times New Roman"/>
          <w:color w:val="000000"/>
          <w:sz w:val="28"/>
          <w:szCs w:val="28"/>
          <w:lang w:eastAsia="ru-RU"/>
        </w:rPr>
      </w:pPr>
      <w:r w:rsidRPr="00817C5A">
        <w:rPr>
          <w:rFonts w:ascii="Times New Roman" w:hAnsi="Times New Roman" w:cs="Times New Roman"/>
          <w:color w:val="000000"/>
          <w:sz w:val="28"/>
          <w:szCs w:val="28"/>
          <w:lang w:eastAsia="ru-RU"/>
        </w:rPr>
        <w:t xml:space="preserve">г)   </w:t>
      </w:r>
      <w:r w:rsidR="00654ACC" w:rsidRPr="00817C5A">
        <w:rPr>
          <w:rFonts w:ascii="Times New Roman" w:hAnsi="Times New Roman" w:cs="Times New Roman"/>
          <w:color w:val="000000"/>
          <w:sz w:val="28"/>
          <w:szCs w:val="28"/>
          <w:lang w:eastAsia="ru-RU"/>
        </w:rPr>
        <w:t>Уставом учреждения, настоящим Положением, иными локальными нормативными актами учреждения.</w:t>
      </w:r>
    </w:p>
    <w:p w:rsidR="00817C5A" w:rsidRPr="00817C5A" w:rsidRDefault="00817C5A" w:rsidP="00817C5A">
      <w:pPr>
        <w:spacing w:after="0" w:line="240" w:lineRule="auto"/>
        <w:jc w:val="both"/>
        <w:rPr>
          <w:rFonts w:ascii="Times New Roman" w:hAnsi="Times New Roman" w:cs="Times New Roman"/>
          <w:color w:val="000000"/>
          <w:sz w:val="28"/>
          <w:szCs w:val="28"/>
          <w:lang w:eastAsia="ru-RU"/>
        </w:rPr>
      </w:pPr>
    </w:p>
    <w:p w:rsidR="00654ACC" w:rsidRPr="00817C5A" w:rsidRDefault="00817C5A" w:rsidP="00817C5A">
      <w:pPr>
        <w:pStyle w:val="a3"/>
        <w:numPr>
          <w:ilvl w:val="0"/>
          <w:numId w:val="4"/>
        </w:numPr>
        <w:spacing w:after="0" w:line="240" w:lineRule="auto"/>
        <w:jc w:val="both"/>
        <w:outlineLvl w:val="1"/>
        <w:rPr>
          <w:rFonts w:ascii="Times New Roman" w:eastAsia="Times New Roman" w:hAnsi="Times New Roman" w:cs="Times New Roman"/>
          <w:b/>
          <w:sz w:val="28"/>
          <w:szCs w:val="28"/>
          <w:lang w:eastAsia="x-none"/>
        </w:rPr>
      </w:pPr>
      <w:r w:rsidRPr="00817C5A">
        <w:rPr>
          <w:rFonts w:ascii="Times New Roman" w:eastAsia="Times New Roman" w:hAnsi="Times New Roman" w:cs="Times New Roman"/>
          <w:b/>
          <w:sz w:val="28"/>
          <w:szCs w:val="28"/>
          <w:lang w:eastAsia="x-none"/>
        </w:rPr>
        <w:t>ЗАДАЧИ УПРАВЛЯЮЩЕГО СОВЕТА</w:t>
      </w:r>
    </w:p>
    <w:p w:rsidR="005A7EEB" w:rsidRPr="00817C5A" w:rsidRDefault="007A4BEA" w:rsidP="00817C5A">
      <w:pPr>
        <w:spacing w:after="0" w:line="240" w:lineRule="auto"/>
        <w:jc w:val="both"/>
        <w:outlineLvl w:val="1"/>
        <w:rPr>
          <w:rFonts w:ascii="Times New Roman" w:eastAsia="Times New Roman" w:hAnsi="Times New Roman" w:cs="Times New Roman"/>
          <w:sz w:val="28"/>
          <w:szCs w:val="28"/>
          <w:lang w:val="x-none" w:eastAsia="x-none"/>
        </w:rPr>
      </w:pPr>
      <w:r w:rsidRPr="00817C5A">
        <w:rPr>
          <w:rFonts w:ascii="Times New Roman" w:eastAsia="Times New Roman" w:hAnsi="Times New Roman" w:cs="Times New Roman"/>
          <w:sz w:val="28"/>
          <w:szCs w:val="28"/>
          <w:lang w:eastAsia="x-none"/>
        </w:rPr>
        <w:t xml:space="preserve">2.1 </w:t>
      </w:r>
      <w:r w:rsidR="005A7EEB" w:rsidRPr="00817C5A">
        <w:rPr>
          <w:rFonts w:ascii="Times New Roman" w:eastAsia="Times New Roman" w:hAnsi="Times New Roman" w:cs="Times New Roman"/>
          <w:sz w:val="28"/>
          <w:szCs w:val="28"/>
          <w:lang w:val="x-none" w:eastAsia="x-none"/>
        </w:rPr>
        <w:t>Основными задачами управляющего совета являются:</w:t>
      </w:r>
    </w:p>
    <w:p w:rsidR="005A7EEB" w:rsidRPr="00817C5A" w:rsidRDefault="005A7EEB" w:rsidP="00817C5A">
      <w:pPr>
        <w:numPr>
          <w:ilvl w:val="0"/>
          <w:numId w:val="15"/>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определение основных направлений развития Учреждения;</w:t>
      </w:r>
    </w:p>
    <w:p w:rsidR="005A7EEB" w:rsidRPr="00817C5A" w:rsidRDefault="005A7EEB" w:rsidP="00817C5A">
      <w:pPr>
        <w:numPr>
          <w:ilvl w:val="0"/>
          <w:numId w:val="15"/>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повышение эффективности финансово-экономической деятельности Учреждения, стимулирования труда его работников; </w:t>
      </w:r>
    </w:p>
    <w:p w:rsidR="005A7EEB" w:rsidRPr="00817C5A" w:rsidRDefault="005A7EEB" w:rsidP="00817C5A">
      <w:pPr>
        <w:numPr>
          <w:ilvl w:val="0"/>
          <w:numId w:val="15"/>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содействие созданию в Учреждении оптимальных условий и форм</w:t>
      </w:r>
      <w:r w:rsidRPr="00817C5A">
        <w:rPr>
          <w:rFonts w:ascii="Times New Roman" w:eastAsia="Times New Roman" w:hAnsi="Times New Roman" w:cs="Times New Roman"/>
          <w:strike/>
          <w:sz w:val="28"/>
          <w:szCs w:val="28"/>
          <w:lang w:eastAsia="ru-RU"/>
        </w:rPr>
        <w:t xml:space="preserve"> </w:t>
      </w:r>
      <w:r w:rsidRPr="00817C5A">
        <w:rPr>
          <w:rFonts w:ascii="Times New Roman" w:eastAsia="Times New Roman" w:hAnsi="Times New Roman" w:cs="Times New Roman"/>
          <w:sz w:val="28"/>
          <w:szCs w:val="28"/>
          <w:lang w:eastAsia="ru-RU"/>
        </w:rPr>
        <w:t>организации образовательной деятельности.</w:t>
      </w:r>
    </w:p>
    <w:p w:rsidR="005A7EEB" w:rsidRPr="00817C5A" w:rsidRDefault="007A4BEA" w:rsidP="00817C5A">
      <w:pPr>
        <w:pStyle w:val="a3"/>
        <w:numPr>
          <w:ilvl w:val="1"/>
          <w:numId w:val="18"/>
        </w:numPr>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 </w:t>
      </w:r>
      <w:r w:rsidR="005A7EEB" w:rsidRPr="00817C5A">
        <w:rPr>
          <w:rFonts w:ascii="Times New Roman" w:eastAsia="Times New Roman" w:hAnsi="Times New Roman" w:cs="Times New Roman"/>
          <w:sz w:val="28"/>
          <w:szCs w:val="28"/>
          <w:lang w:eastAsia="ru-RU"/>
        </w:rPr>
        <w:t xml:space="preserve">Для осуществления своих задач управляющий совет: </w:t>
      </w:r>
    </w:p>
    <w:p w:rsidR="005A7EEB" w:rsidRPr="00817C5A" w:rsidRDefault="005A7EEB" w:rsidP="00817C5A">
      <w:pPr>
        <w:numPr>
          <w:ilvl w:val="0"/>
          <w:numId w:val="9"/>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рассматривает по представлению директора Учреждения:</w:t>
      </w:r>
    </w:p>
    <w:p w:rsidR="005A7EEB" w:rsidRPr="00817C5A" w:rsidRDefault="005A7EEB" w:rsidP="00817C5A">
      <w:pPr>
        <w:numPr>
          <w:ilvl w:val="0"/>
          <w:numId w:val="13"/>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программу развития Учреждения;</w:t>
      </w:r>
    </w:p>
    <w:p w:rsidR="005A7EEB" w:rsidRPr="00817C5A" w:rsidRDefault="005A7EEB" w:rsidP="00817C5A">
      <w:pPr>
        <w:numPr>
          <w:ilvl w:val="0"/>
          <w:numId w:val="13"/>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Положение о порядке и условиях распределения стимулирующих выплат работникам Учреждения;</w:t>
      </w:r>
    </w:p>
    <w:p w:rsidR="005A7EEB" w:rsidRPr="00817C5A" w:rsidRDefault="005A7EEB" w:rsidP="00817C5A">
      <w:pPr>
        <w:numPr>
          <w:ilvl w:val="0"/>
          <w:numId w:val="13"/>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lastRenderedPageBreak/>
        <w:t>форму договора об образовании;</w:t>
      </w:r>
    </w:p>
    <w:p w:rsidR="005A7EEB" w:rsidRPr="00817C5A" w:rsidRDefault="005A7EEB" w:rsidP="00817C5A">
      <w:pPr>
        <w:numPr>
          <w:ilvl w:val="0"/>
          <w:numId w:val="13"/>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конкретный перечень и тарифы на оказание платных образовательных услуг;</w:t>
      </w:r>
    </w:p>
    <w:p w:rsidR="005A7EEB" w:rsidRPr="00817C5A" w:rsidRDefault="005A7EEB" w:rsidP="00817C5A">
      <w:pPr>
        <w:numPr>
          <w:ilvl w:val="0"/>
          <w:numId w:val="10"/>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смету расходования средств, полученных Учреждением от приносящей доход деятельности и из иных источников;</w:t>
      </w:r>
    </w:p>
    <w:p w:rsidR="005A7EEB" w:rsidRPr="00817C5A" w:rsidRDefault="005A7EEB" w:rsidP="00817C5A">
      <w:pPr>
        <w:numPr>
          <w:ilvl w:val="0"/>
          <w:numId w:val="9"/>
        </w:numPr>
        <w:spacing w:after="0" w:line="240" w:lineRule="auto"/>
        <w:ind w:left="709" w:hanging="425"/>
        <w:contextualSpacing/>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вносит директору Учреждения предложения в части:</w:t>
      </w:r>
    </w:p>
    <w:p w:rsidR="005A7EEB" w:rsidRPr="00817C5A" w:rsidRDefault="005A7EEB" w:rsidP="00817C5A">
      <w:pPr>
        <w:numPr>
          <w:ilvl w:val="0"/>
          <w:numId w:val="8"/>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распределения стимулирующих выплат работникам Учреждения;</w:t>
      </w:r>
    </w:p>
    <w:p w:rsidR="005A7EEB" w:rsidRPr="00817C5A" w:rsidRDefault="005A7EEB" w:rsidP="00817C5A">
      <w:pPr>
        <w:numPr>
          <w:ilvl w:val="0"/>
          <w:numId w:val="8"/>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материально-технического обеспечения образовательной деятельности, оборудования помещений Учреждения;</w:t>
      </w:r>
    </w:p>
    <w:p w:rsidR="005A7EEB" w:rsidRPr="00817C5A" w:rsidRDefault="005A7EEB" w:rsidP="00817C5A">
      <w:pPr>
        <w:numPr>
          <w:ilvl w:val="0"/>
          <w:numId w:val="8"/>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создания в Учреждении необходимых условий для организации питания, медицинского обслуживания обучающихся;</w:t>
      </w:r>
    </w:p>
    <w:p w:rsidR="005A7EEB" w:rsidRPr="00817C5A" w:rsidRDefault="005A7EEB" w:rsidP="00817C5A">
      <w:pPr>
        <w:numPr>
          <w:ilvl w:val="0"/>
          <w:numId w:val="8"/>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развития воспитательной работы в Учреждении;</w:t>
      </w:r>
    </w:p>
    <w:p w:rsidR="005A7EEB" w:rsidRPr="00817C5A" w:rsidRDefault="005A7EEB" w:rsidP="00817C5A">
      <w:pPr>
        <w:numPr>
          <w:ilvl w:val="0"/>
          <w:numId w:val="9"/>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оказывает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5A7EEB" w:rsidRPr="00817C5A" w:rsidRDefault="005A7EEB" w:rsidP="00817C5A">
      <w:pPr>
        <w:numPr>
          <w:ilvl w:val="0"/>
          <w:numId w:val="9"/>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5A7EEB" w:rsidRPr="00817C5A" w:rsidRDefault="005A7EEB" w:rsidP="00817C5A">
      <w:pPr>
        <w:numPr>
          <w:ilvl w:val="0"/>
          <w:numId w:val="9"/>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рассматривает вопросы привлечения для осуществления деятельности Учреждения дополнительных источников материальных и финансовых средств;</w:t>
      </w:r>
    </w:p>
    <w:p w:rsidR="005A7EEB" w:rsidRPr="00817C5A" w:rsidRDefault="005A7EEB" w:rsidP="00817C5A">
      <w:pPr>
        <w:numPr>
          <w:ilvl w:val="0"/>
          <w:numId w:val="9"/>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регулярно информирует участников образовательных отношений о своей деятельности и принимаемых решениях.</w:t>
      </w:r>
    </w:p>
    <w:p w:rsidR="005A7EEB" w:rsidRDefault="005A7EEB" w:rsidP="00817C5A">
      <w:pPr>
        <w:pStyle w:val="a3"/>
        <w:numPr>
          <w:ilvl w:val="1"/>
          <w:numId w:val="18"/>
        </w:numPr>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По вопросам, для которых настоящим Уставом управляющему совету не отведены полномочия на принятие решений, решения управляющего совета носят рекомендательный характер.</w:t>
      </w:r>
    </w:p>
    <w:p w:rsidR="00817C5A" w:rsidRPr="00817C5A" w:rsidRDefault="00817C5A" w:rsidP="00817C5A">
      <w:pPr>
        <w:pStyle w:val="a3"/>
        <w:spacing w:after="0" w:line="240" w:lineRule="auto"/>
        <w:ind w:left="375"/>
        <w:jc w:val="both"/>
        <w:rPr>
          <w:rFonts w:ascii="Times New Roman" w:eastAsia="Times New Roman" w:hAnsi="Times New Roman" w:cs="Times New Roman"/>
          <w:sz w:val="28"/>
          <w:szCs w:val="28"/>
          <w:lang w:eastAsia="ru-RU"/>
        </w:rPr>
      </w:pPr>
    </w:p>
    <w:p w:rsidR="007A4BEA" w:rsidRPr="00817C5A" w:rsidRDefault="00817C5A" w:rsidP="00817C5A">
      <w:pPr>
        <w:pStyle w:val="a3"/>
        <w:numPr>
          <w:ilvl w:val="0"/>
          <w:numId w:val="4"/>
        </w:numPr>
        <w:spacing w:after="0" w:line="240" w:lineRule="auto"/>
        <w:jc w:val="both"/>
        <w:rPr>
          <w:rFonts w:ascii="Times New Roman" w:eastAsia="Times New Roman" w:hAnsi="Times New Roman" w:cs="Times New Roman"/>
          <w:b/>
          <w:sz w:val="28"/>
          <w:szCs w:val="28"/>
          <w:lang w:eastAsia="ru-RU"/>
        </w:rPr>
      </w:pPr>
      <w:r w:rsidRPr="00817C5A">
        <w:rPr>
          <w:rFonts w:ascii="Times New Roman" w:eastAsia="Times New Roman" w:hAnsi="Times New Roman" w:cs="Times New Roman"/>
          <w:b/>
          <w:sz w:val="28"/>
          <w:szCs w:val="28"/>
          <w:lang w:eastAsia="ru-RU"/>
        </w:rPr>
        <w:t>СОСТАВ И ФОРМИРОВАНИЕ УПРАВЛЯЮЩЕГО СОВЕТА</w:t>
      </w:r>
    </w:p>
    <w:p w:rsidR="007A4BEA" w:rsidRPr="00817C5A" w:rsidRDefault="007A4BEA" w:rsidP="00817C5A">
      <w:pPr>
        <w:spacing w:after="0" w:line="240" w:lineRule="auto"/>
        <w:jc w:val="both"/>
        <w:rPr>
          <w:rFonts w:ascii="Times New Roman" w:eastAsia="Times New Roman" w:hAnsi="Times New Roman" w:cs="Times New Roman"/>
          <w:b/>
          <w:sz w:val="28"/>
          <w:szCs w:val="28"/>
          <w:lang w:eastAsia="ru-RU"/>
        </w:rPr>
      </w:pPr>
    </w:p>
    <w:p w:rsidR="005A7EEB" w:rsidRPr="00817C5A" w:rsidRDefault="007A4BEA" w:rsidP="00817C5A">
      <w:pPr>
        <w:pStyle w:val="a3"/>
        <w:numPr>
          <w:ilvl w:val="1"/>
          <w:numId w:val="19"/>
        </w:numPr>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 </w:t>
      </w:r>
      <w:r w:rsidR="005A7EEB" w:rsidRPr="00817C5A">
        <w:rPr>
          <w:rFonts w:ascii="Times New Roman" w:eastAsia="Times New Roman" w:hAnsi="Times New Roman" w:cs="Times New Roman"/>
          <w:sz w:val="28"/>
          <w:szCs w:val="28"/>
          <w:lang w:eastAsia="ru-RU"/>
        </w:rPr>
        <w:t>Управляющий совет состоит из избираемых членов, представляющих:</w:t>
      </w:r>
    </w:p>
    <w:p w:rsidR="005A7EEB" w:rsidRPr="00817C5A" w:rsidRDefault="005A7EEB" w:rsidP="00817C5A">
      <w:pPr>
        <w:numPr>
          <w:ilvl w:val="0"/>
          <w:numId w:val="12"/>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родителей (законных представителей) несовершеннолетних обучающихся;</w:t>
      </w:r>
    </w:p>
    <w:p w:rsidR="005A7EEB" w:rsidRPr="00817C5A" w:rsidRDefault="005A7EEB" w:rsidP="00817C5A">
      <w:pPr>
        <w:numPr>
          <w:ilvl w:val="0"/>
          <w:numId w:val="12"/>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работников Учреждения;</w:t>
      </w:r>
    </w:p>
    <w:p w:rsidR="005A7EEB" w:rsidRPr="00817C5A" w:rsidRDefault="005A7EEB" w:rsidP="00817C5A">
      <w:pPr>
        <w:numPr>
          <w:ilvl w:val="0"/>
          <w:numId w:val="12"/>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обучающихся.</w:t>
      </w:r>
    </w:p>
    <w:p w:rsidR="005A7EEB" w:rsidRPr="00817C5A" w:rsidRDefault="005A7EEB" w:rsidP="00817C5A">
      <w:pPr>
        <w:spacing w:after="0" w:line="240" w:lineRule="auto"/>
        <w:ind w:firstLine="709"/>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Директор Учреждения входит в состав управляющего совета по должности.</w:t>
      </w:r>
    </w:p>
    <w:p w:rsidR="005A7EEB" w:rsidRPr="00817C5A" w:rsidRDefault="005A7EEB" w:rsidP="00817C5A">
      <w:pPr>
        <w:spacing w:after="0" w:line="240" w:lineRule="auto"/>
        <w:ind w:firstLine="709"/>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По решению управляющего совета в его состав также могут быть приглашены и включены граждане, чья профессиональная и (</w:t>
      </w:r>
      <w:proofErr w:type="gramStart"/>
      <w:r w:rsidRPr="00817C5A">
        <w:rPr>
          <w:rFonts w:ascii="Times New Roman" w:eastAsia="Times New Roman" w:hAnsi="Times New Roman" w:cs="Times New Roman"/>
          <w:sz w:val="28"/>
          <w:szCs w:val="28"/>
          <w:lang w:eastAsia="ru-RU"/>
        </w:rPr>
        <w:t xml:space="preserve">или) </w:t>
      </w:r>
      <w:proofErr w:type="gramEnd"/>
      <w:r w:rsidRPr="00817C5A">
        <w:rPr>
          <w:rFonts w:ascii="Times New Roman" w:eastAsia="Times New Roman" w:hAnsi="Times New Roman" w:cs="Times New Roman"/>
          <w:sz w:val="28"/>
          <w:szCs w:val="28"/>
          <w:lang w:eastAsia="ru-RU"/>
        </w:rPr>
        <w:t>общественная деятельность, знания, возможности могут содействовать функционированию и развитию Учреждения (кооптированные члены управляющего совета), а также представители иных органов Учреждения.</w:t>
      </w:r>
    </w:p>
    <w:p w:rsidR="005A7EEB" w:rsidRPr="00817C5A" w:rsidRDefault="005A7EEB" w:rsidP="00817C5A">
      <w:pPr>
        <w:pStyle w:val="a3"/>
        <w:numPr>
          <w:ilvl w:val="1"/>
          <w:numId w:val="19"/>
        </w:numPr>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Общая численность управляющего совета – 9 человек.</w:t>
      </w:r>
    </w:p>
    <w:p w:rsidR="005A7EEB" w:rsidRPr="00817C5A" w:rsidRDefault="005A7EEB" w:rsidP="00817C5A">
      <w:pPr>
        <w:spacing w:after="0" w:line="240" w:lineRule="auto"/>
        <w:ind w:firstLine="709"/>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lastRenderedPageBreak/>
        <w:t>Количество членов управляющего совета из числа родителей (законных представителей) несовершеннолетних обучающихся не может быть меньше 1/3 и больше 1/2 от общего числа членов управляющего совета. Количество членов управляющего совета из числа работников Учреждения не может превышать 1/4 от общего числа членов управляющего совета, при этом не менее 70 % из них должны являться педагогическими работниками.</w:t>
      </w:r>
    </w:p>
    <w:p w:rsidR="005A7EEB" w:rsidRPr="00817C5A" w:rsidRDefault="005A7EEB" w:rsidP="00817C5A">
      <w:pPr>
        <w:spacing w:after="0" w:line="240" w:lineRule="auto"/>
        <w:ind w:firstLine="709"/>
        <w:jc w:val="both"/>
        <w:rPr>
          <w:rFonts w:ascii="Times New Roman" w:eastAsia="Times New Roman" w:hAnsi="Times New Roman" w:cs="Times New Roman"/>
          <w:i/>
          <w:sz w:val="28"/>
          <w:szCs w:val="28"/>
          <w:lang w:eastAsia="ru-RU"/>
        </w:rPr>
      </w:pPr>
      <w:r w:rsidRPr="00817C5A">
        <w:rPr>
          <w:rFonts w:ascii="Times New Roman" w:eastAsia="Times New Roman" w:hAnsi="Times New Roman" w:cs="Times New Roman"/>
          <w:sz w:val="28"/>
          <w:szCs w:val="28"/>
          <w:lang w:eastAsia="ru-RU"/>
        </w:rPr>
        <w:t xml:space="preserve">Остальные места в управляющем совете занимают: директор Учреждения, представители </w:t>
      </w:r>
      <w:proofErr w:type="gramStart"/>
      <w:r w:rsidRPr="00817C5A">
        <w:rPr>
          <w:rFonts w:ascii="Times New Roman" w:eastAsia="Times New Roman" w:hAnsi="Times New Roman" w:cs="Times New Roman"/>
          <w:sz w:val="28"/>
          <w:szCs w:val="28"/>
          <w:lang w:eastAsia="ru-RU"/>
        </w:rPr>
        <w:t>обучающихся</w:t>
      </w:r>
      <w:proofErr w:type="gramEnd"/>
      <w:r w:rsidRPr="00817C5A">
        <w:rPr>
          <w:rFonts w:ascii="Times New Roman" w:eastAsia="Times New Roman" w:hAnsi="Times New Roman" w:cs="Times New Roman"/>
          <w:sz w:val="28"/>
          <w:szCs w:val="28"/>
          <w:lang w:eastAsia="ru-RU"/>
        </w:rPr>
        <w:t>, кооптированные члены.</w:t>
      </w:r>
    </w:p>
    <w:p w:rsidR="005A7EEB" w:rsidRPr="00817C5A" w:rsidRDefault="005A7EEB" w:rsidP="00817C5A">
      <w:pPr>
        <w:spacing w:after="0" w:line="240" w:lineRule="auto"/>
        <w:ind w:firstLine="709"/>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Состав управляющего совета утверждается приказом директора Учреждения.</w:t>
      </w:r>
    </w:p>
    <w:p w:rsidR="005A7EEB" w:rsidRPr="00817C5A" w:rsidRDefault="007A4BEA" w:rsidP="00817C5A">
      <w:pPr>
        <w:pStyle w:val="a3"/>
        <w:numPr>
          <w:ilvl w:val="1"/>
          <w:numId w:val="19"/>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 </w:t>
      </w:r>
      <w:r w:rsidR="005A7EEB" w:rsidRPr="00817C5A">
        <w:rPr>
          <w:rFonts w:ascii="Times New Roman" w:eastAsia="Times New Roman" w:hAnsi="Times New Roman" w:cs="Times New Roman"/>
          <w:sz w:val="28"/>
          <w:szCs w:val="28"/>
          <w:lang w:eastAsia="ru-RU"/>
        </w:rPr>
        <w:t>Управляющий совет избирается на конференции коллектива Учреждения, в которой участвуют:</w:t>
      </w:r>
    </w:p>
    <w:p w:rsidR="005A7EEB" w:rsidRPr="00817C5A" w:rsidRDefault="005A7EEB" w:rsidP="00817C5A">
      <w:pPr>
        <w:numPr>
          <w:ilvl w:val="0"/>
          <w:numId w:val="11"/>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все работники Учреждения;</w:t>
      </w:r>
    </w:p>
    <w:p w:rsidR="009F164D" w:rsidRDefault="005A7EEB" w:rsidP="00817C5A">
      <w:pPr>
        <w:numPr>
          <w:ilvl w:val="0"/>
          <w:numId w:val="11"/>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представители родителей (законных представителей) </w:t>
      </w:r>
    </w:p>
    <w:p w:rsidR="005A7EEB" w:rsidRPr="00817C5A" w:rsidRDefault="005A7EEB" w:rsidP="009F164D">
      <w:pPr>
        <w:spacing w:after="0" w:line="240" w:lineRule="auto"/>
        <w:ind w:left="284"/>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несовершеннолетних обучающихся, избираемые на родительских собраниях по норме представительства 2 человека от каждого объединения по интересам;</w:t>
      </w:r>
    </w:p>
    <w:p w:rsidR="005A7EEB" w:rsidRPr="00817C5A" w:rsidRDefault="005A7EEB" w:rsidP="00817C5A">
      <w:pPr>
        <w:numPr>
          <w:ilvl w:val="0"/>
          <w:numId w:val="11"/>
        </w:numPr>
        <w:spacing w:after="0" w:line="240" w:lineRule="auto"/>
        <w:ind w:left="709" w:hanging="425"/>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представители </w:t>
      </w:r>
      <w:proofErr w:type="gramStart"/>
      <w:r w:rsidRPr="00817C5A">
        <w:rPr>
          <w:rFonts w:ascii="Times New Roman" w:eastAsia="Times New Roman" w:hAnsi="Times New Roman" w:cs="Times New Roman"/>
          <w:sz w:val="28"/>
          <w:szCs w:val="28"/>
          <w:lang w:eastAsia="ru-RU"/>
        </w:rPr>
        <w:t>обучающихся</w:t>
      </w:r>
      <w:proofErr w:type="gramEnd"/>
      <w:r w:rsidRPr="00817C5A">
        <w:rPr>
          <w:rFonts w:ascii="Times New Roman" w:eastAsia="Times New Roman" w:hAnsi="Times New Roman" w:cs="Times New Roman"/>
          <w:sz w:val="28"/>
          <w:szCs w:val="28"/>
          <w:lang w:eastAsia="ru-RU"/>
        </w:rPr>
        <w:t>.</w:t>
      </w:r>
    </w:p>
    <w:p w:rsidR="005A7EEB" w:rsidRPr="00817C5A" w:rsidRDefault="007A4BEA" w:rsidP="00817C5A">
      <w:pPr>
        <w:pStyle w:val="a3"/>
        <w:numPr>
          <w:ilvl w:val="1"/>
          <w:numId w:val="19"/>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  </w:t>
      </w:r>
      <w:r w:rsidR="005A7EEB" w:rsidRPr="00817C5A">
        <w:rPr>
          <w:rFonts w:ascii="Times New Roman" w:eastAsia="Times New Roman" w:hAnsi="Times New Roman" w:cs="Times New Roman"/>
          <w:sz w:val="28"/>
          <w:szCs w:val="28"/>
          <w:lang w:eastAsia="ru-RU"/>
        </w:rPr>
        <w:t>Выборы проводятся открытым голосованием. Избранным считается кандидат, набравший простое большинство голосов присутствующих на конференции коллектива Учреждения.</w:t>
      </w:r>
    </w:p>
    <w:p w:rsidR="005A7EEB" w:rsidRPr="00817C5A" w:rsidRDefault="007A4BEA" w:rsidP="00817C5A">
      <w:pPr>
        <w:pStyle w:val="a3"/>
        <w:numPr>
          <w:ilvl w:val="1"/>
          <w:numId w:val="19"/>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  </w:t>
      </w:r>
      <w:r w:rsidR="005A7EEB" w:rsidRPr="00817C5A">
        <w:rPr>
          <w:rFonts w:ascii="Times New Roman" w:eastAsia="Times New Roman" w:hAnsi="Times New Roman" w:cs="Times New Roman"/>
          <w:sz w:val="28"/>
          <w:szCs w:val="28"/>
          <w:lang w:eastAsia="ru-RU"/>
        </w:rPr>
        <w:t>Конференция коллектива Учреждения созывается по решению управляющего совета или директора Учреждения один раз в два года.</w:t>
      </w:r>
    </w:p>
    <w:p w:rsidR="005A7EEB" w:rsidRPr="00817C5A" w:rsidRDefault="007A4BEA" w:rsidP="00817C5A">
      <w:pPr>
        <w:pStyle w:val="a3"/>
        <w:numPr>
          <w:ilvl w:val="1"/>
          <w:numId w:val="19"/>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  </w:t>
      </w:r>
      <w:r w:rsidR="005A7EEB" w:rsidRPr="00817C5A">
        <w:rPr>
          <w:rFonts w:ascii="Times New Roman" w:eastAsia="Times New Roman" w:hAnsi="Times New Roman" w:cs="Times New Roman"/>
          <w:sz w:val="28"/>
          <w:szCs w:val="28"/>
          <w:lang w:eastAsia="ru-RU"/>
        </w:rPr>
        <w:t>Конференция коллектива Учреждения избирает (переизбирает) управляющий совет сроком на два года.</w:t>
      </w:r>
    </w:p>
    <w:p w:rsidR="005A7EEB" w:rsidRPr="00817C5A" w:rsidRDefault="007A4BEA" w:rsidP="00817C5A">
      <w:pPr>
        <w:pStyle w:val="a3"/>
        <w:numPr>
          <w:ilvl w:val="1"/>
          <w:numId w:val="19"/>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 </w:t>
      </w:r>
      <w:r w:rsidR="005A7EEB" w:rsidRPr="00817C5A">
        <w:rPr>
          <w:rFonts w:ascii="Times New Roman" w:eastAsia="Times New Roman" w:hAnsi="Times New Roman" w:cs="Times New Roman"/>
          <w:sz w:val="28"/>
          <w:szCs w:val="28"/>
          <w:lang w:eastAsia="ru-RU"/>
        </w:rPr>
        <w:t>Управляющий совет считается сформированным и приступает к осуществлению своих полномочий с момента избирания (назначения) не менее двух третей от общей численности членов управляющего совета.</w:t>
      </w:r>
    </w:p>
    <w:p w:rsidR="005A7EEB" w:rsidRPr="00817C5A" w:rsidRDefault="007A4BEA" w:rsidP="00817C5A">
      <w:pPr>
        <w:pStyle w:val="a3"/>
        <w:numPr>
          <w:ilvl w:val="1"/>
          <w:numId w:val="19"/>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 </w:t>
      </w:r>
      <w:r w:rsidR="005A7EEB" w:rsidRPr="00817C5A">
        <w:rPr>
          <w:rFonts w:ascii="Times New Roman" w:eastAsia="Times New Roman" w:hAnsi="Times New Roman" w:cs="Times New Roman"/>
          <w:sz w:val="28"/>
          <w:szCs w:val="28"/>
          <w:lang w:eastAsia="ru-RU"/>
        </w:rPr>
        <w:t>В случае выбытия избранного члена управляющего совета до истечения срока его полномочий, в месячный срок должен быть избран новый член управляющего совета.</w:t>
      </w:r>
    </w:p>
    <w:p w:rsidR="005A7EEB" w:rsidRPr="00817C5A" w:rsidRDefault="007A4BEA" w:rsidP="00817C5A">
      <w:pPr>
        <w:pStyle w:val="a3"/>
        <w:numPr>
          <w:ilvl w:val="1"/>
          <w:numId w:val="19"/>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 </w:t>
      </w:r>
      <w:r w:rsidR="005A7EEB" w:rsidRPr="00817C5A">
        <w:rPr>
          <w:rFonts w:ascii="Times New Roman" w:eastAsia="Times New Roman" w:hAnsi="Times New Roman" w:cs="Times New Roman"/>
          <w:sz w:val="28"/>
          <w:szCs w:val="28"/>
          <w:lang w:eastAsia="ru-RU"/>
        </w:rPr>
        <w:t>Управляющий совет возглавляет председатель, избираемый на срок полномочий управляющего совета членами управляющего совета из их числа простым большинством голосов от общего числа членов управляющего совета.</w:t>
      </w:r>
    </w:p>
    <w:p w:rsidR="005A7EEB" w:rsidRPr="00817C5A" w:rsidRDefault="00CE062A" w:rsidP="00817C5A">
      <w:pPr>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3.10 </w:t>
      </w:r>
      <w:r w:rsidR="005A7EEB" w:rsidRPr="00817C5A">
        <w:rPr>
          <w:rFonts w:ascii="Times New Roman" w:eastAsia="Times New Roman" w:hAnsi="Times New Roman" w:cs="Times New Roman"/>
          <w:sz w:val="28"/>
          <w:szCs w:val="28"/>
          <w:lang w:eastAsia="ru-RU"/>
        </w:rPr>
        <w:t xml:space="preserve">Директор Учреждения и члены управляющего совета из числа </w:t>
      </w:r>
      <w:proofErr w:type="gramStart"/>
      <w:r w:rsidR="005A7EEB" w:rsidRPr="00817C5A">
        <w:rPr>
          <w:rFonts w:ascii="Times New Roman" w:eastAsia="Times New Roman" w:hAnsi="Times New Roman" w:cs="Times New Roman"/>
          <w:sz w:val="28"/>
          <w:szCs w:val="28"/>
          <w:lang w:eastAsia="ru-RU"/>
        </w:rPr>
        <w:t>обучающихся</w:t>
      </w:r>
      <w:proofErr w:type="gramEnd"/>
      <w:r w:rsidR="005A7EEB" w:rsidRPr="00817C5A">
        <w:rPr>
          <w:rFonts w:ascii="Times New Roman" w:eastAsia="Times New Roman" w:hAnsi="Times New Roman" w:cs="Times New Roman"/>
          <w:sz w:val="28"/>
          <w:szCs w:val="28"/>
          <w:lang w:eastAsia="ru-RU"/>
        </w:rPr>
        <w:t xml:space="preserve"> не могут быть избраны председателем управляющего совета.</w:t>
      </w:r>
    </w:p>
    <w:p w:rsidR="005A7EEB" w:rsidRPr="00817C5A" w:rsidRDefault="005A7EEB" w:rsidP="00817C5A">
      <w:pPr>
        <w:spacing w:after="0" w:line="240" w:lineRule="auto"/>
        <w:ind w:firstLine="709"/>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Управляющий совет вправе в любое время переизбрать своего председателя простым большинством голосов от общего числа членов управляющего совета.</w:t>
      </w:r>
    </w:p>
    <w:p w:rsidR="005A7EEB" w:rsidRPr="00817C5A" w:rsidRDefault="005A7EEB" w:rsidP="00817C5A">
      <w:pPr>
        <w:spacing w:after="0" w:line="240" w:lineRule="auto"/>
        <w:ind w:firstLine="709"/>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5A7EEB" w:rsidRPr="00817C5A" w:rsidRDefault="005A7EEB" w:rsidP="00817C5A">
      <w:pPr>
        <w:spacing w:after="0" w:line="240" w:lineRule="auto"/>
        <w:ind w:firstLine="709"/>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lastRenderedPageBreak/>
        <w:t>В случае отсутствия председателя управляющего совета его функции осуществляет его заместитель, избираемый членами управляющего совета из их числа простым большинством голосов от общего числа членов управляющего совета, или один из членов управляющего совета по решению управляющего совета.</w:t>
      </w:r>
    </w:p>
    <w:p w:rsidR="005A7EEB" w:rsidRPr="00817C5A" w:rsidRDefault="005A7EEB" w:rsidP="00817C5A">
      <w:pPr>
        <w:spacing w:after="0" w:line="240" w:lineRule="auto"/>
        <w:ind w:firstLine="709"/>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Для ведения текущих дел члены управляющего совета назначают секретаря управляющего совета, который обеспечивает ведение протоколов заседаний управляющего совета.</w:t>
      </w:r>
    </w:p>
    <w:p w:rsidR="005A7EEB" w:rsidRPr="00817C5A" w:rsidRDefault="005A7EEB" w:rsidP="00817C5A">
      <w:pPr>
        <w:pStyle w:val="a3"/>
        <w:numPr>
          <w:ilvl w:val="1"/>
          <w:numId w:val="20"/>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Организационной формой работы управляющего совета являются заседания.</w:t>
      </w:r>
    </w:p>
    <w:p w:rsidR="005A7EEB" w:rsidRPr="00817C5A" w:rsidRDefault="005A7EEB" w:rsidP="00817C5A">
      <w:pPr>
        <w:pStyle w:val="a3"/>
        <w:numPr>
          <w:ilvl w:val="1"/>
          <w:numId w:val="20"/>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5A7EEB" w:rsidRPr="00817C5A" w:rsidRDefault="005A7EEB" w:rsidP="00817C5A">
      <w:pPr>
        <w:pStyle w:val="a3"/>
        <w:numPr>
          <w:ilvl w:val="1"/>
          <w:numId w:val="20"/>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Внеочередное заседание управляющего совета проводится по решению председателя управляющего совета или директора Учреждения. Управляющий совет также может созываться по инициативе представителя Учредителя в составе управляющего совета или не менее чем одной трети от числа членов управляющего совета.</w:t>
      </w:r>
    </w:p>
    <w:p w:rsidR="005A7EEB" w:rsidRPr="00817C5A" w:rsidRDefault="005A7EEB" w:rsidP="00817C5A">
      <w:pPr>
        <w:pStyle w:val="a3"/>
        <w:numPr>
          <w:ilvl w:val="1"/>
          <w:numId w:val="20"/>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На заседании управляющего совета может быть решен любой вопрос, отнесенный к компетенции управляющего совета.</w:t>
      </w:r>
    </w:p>
    <w:p w:rsidR="005A7EEB" w:rsidRPr="00817C5A" w:rsidRDefault="005A7EEB" w:rsidP="00817C5A">
      <w:pPr>
        <w:pStyle w:val="a3"/>
        <w:numPr>
          <w:ilvl w:val="1"/>
          <w:numId w:val="20"/>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Заседание управляющего совета правомочно, если на нём присутствуют не менее половины от числа членов управляющего совета, определенного настоящим Уставом.</w:t>
      </w:r>
    </w:p>
    <w:p w:rsidR="005A7EEB" w:rsidRPr="00817C5A" w:rsidRDefault="005A7EEB" w:rsidP="00817C5A">
      <w:pPr>
        <w:pStyle w:val="a3"/>
        <w:numPr>
          <w:ilvl w:val="1"/>
          <w:numId w:val="20"/>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Решение управляющего совета принимается открытым голосованием. Решение управляющего совета считается принятым при условии, что за него проголосовало большинство присутствующих на заседании управляющего совета.</w:t>
      </w:r>
    </w:p>
    <w:p w:rsidR="005A7EEB" w:rsidRPr="00817C5A" w:rsidRDefault="00CE062A" w:rsidP="00817C5A">
      <w:pPr>
        <w:pStyle w:val="a3"/>
        <w:numPr>
          <w:ilvl w:val="1"/>
          <w:numId w:val="20"/>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 </w:t>
      </w:r>
      <w:r w:rsidR="005A7EEB" w:rsidRPr="00817C5A">
        <w:rPr>
          <w:rFonts w:ascii="Times New Roman" w:eastAsia="Times New Roman" w:hAnsi="Times New Roman" w:cs="Times New Roman"/>
          <w:sz w:val="28"/>
          <w:szCs w:val="28"/>
          <w:lang w:eastAsia="ru-RU"/>
        </w:rPr>
        <w:t>Решение управляющего совета оформляется протоколом, который подписывается председателем и секретарем управляющего совета.</w:t>
      </w:r>
    </w:p>
    <w:p w:rsidR="005A7EEB" w:rsidRDefault="00CE062A" w:rsidP="00817C5A">
      <w:pPr>
        <w:pStyle w:val="a3"/>
        <w:numPr>
          <w:ilvl w:val="1"/>
          <w:numId w:val="20"/>
        </w:numPr>
        <w:tabs>
          <w:tab w:val="left" w:pos="1560"/>
        </w:tabs>
        <w:spacing w:after="0" w:line="240" w:lineRule="auto"/>
        <w:jc w:val="both"/>
        <w:rPr>
          <w:rFonts w:ascii="Times New Roman" w:eastAsia="Times New Roman" w:hAnsi="Times New Roman" w:cs="Times New Roman"/>
          <w:sz w:val="28"/>
          <w:szCs w:val="28"/>
          <w:lang w:eastAsia="ru-RU"/>
        </w:rPr>
      </w:pPr>
      <w:r w:rsidRPr="00817C5A">
        <w:rPr>
          <w:rFonts w:ascii="Times New Roman" w:eastAsia="Times New Roman" w:hAnsi="Times New Roman" w:cs="Times New Roman"/>
          <w:sz w:val="28"/>
          <w:szCs w:val="28"/>
          <w:lang w:eastAsia="ru-RU"/>
        </w:rPr>
        <w:t xml:space="preserve"> </w:t>
      </w:r>
      <w:r w:rsidR="005A7EEB" w:rsidRPr="00817C5A">
        <w:rPr>
          <w:rFonts w:ascii="Times New Roman" w:eastAsia="Times New Roman" w:hAnsi="Times New Roman" w:cs="Times New Roman"/>
          <w:sz w:val="28"/>
          <w:szCs w:val="28"/>
          <w:lang w:eastAsia="ru-RU"/>
        </w:rPr>
        <w:t>Возражения кого-либо из членов управляющего совета заносятся в протокол заседания управляющего совета.</w:t>
      </w:r>
    </w:p>
    <w:p w:rsidR="00817C5A" w:rsidRPr="00817C5A" w:rsidRDefault="00817C5A" w:rsidP="00817C5A">
      <w:pPr>
        <w:pStyle w:val="a3"/>
        <w:tabs>
          <w:tab w:val="left" w:pos="1560"/>
        </w:tabs>
        <w:spacing w:after="0" w:line="240" w:lineRule="auto"/>
        <w:ind w:left="675"/>
        <w:jc w:val="both"/>
        <w:rPr>
          <w:rFonts w:ascii="Times New Roman" w:eastAsia="Times New Roman" w:hAnsi="Times New Roman" w:cs="Times New Roman"/>
          <w:sz w:val="28"/>
          <w:szCs w:val="28"/>
          <w:lang w:eastAsia="ru-RU"/>
        </w:rPr>
      </w:pPr>
    </w:p>
    <w:p w:rsidR="00654ACC" w:rsidRPr="00817C5A" w:rsidRDefault="00CE062A" w:rsidP="00817C5A">
      <w:pPr>
        <w:pStyle w:val="a3"/>
        <w:spacing w:after="0"/>
        <w:ind w:left="525"/>
        <w:rPr>
          <w:rFonts w:ascii="Times New Roman" w:hAnsi="Times New Roman" w:cs="Times New Roman"/>
          <w:b/>
          <w:sz w:val="28"/>
          <w:szCs w:val="28"/>
        </w:rPr>
      </w:pPr>
      <w:r w:rsidRPr="00817C5A">
        <w:rPr>
          <w:rFonts w:ascii="Times New Roman" w:hAnsi="Times New Roman" w:cs="Times New Roman"/>
          <w:b/>
          <w:sz w:val="28"/>
          <w:szCs w:val="28"/>
        </w:rPr>
        <w:t>4</w:t>
      </w:r>
      <w:r w:rsidR="00654ACC" w:rsidRPr="00817C5A">
        <w:rPr>
          <w:rFonts w:ascii="Times New Roman" w:hAnsi="Times New Roman" w:cs="Times New Roman"/>
          <w:b/>
          <w:sz w:val="28"/>
          <w:szCs w:val="28"/>
        </w:rPr>
        <w:t>. ОРГАНИЗАЦИЯ ДЕЯТЕЛЬНОСТИ СОВЕТА.</w:t>
      </w:r>
    </w:p>
    <w:p w:rsidR="00654ACC" w:rsidRPr="00817C5A" w:rsidRDefault="00654ACC" w:rsidP="00817C5A">
      <w:pPr>
        <w:pStyle w:val="a3"/>
        <w:spacing w:after="0"/>
        <w:ind w:left="525"/>
        <w:rPr>
          <w:rFonts w:ascii="Times New Roman" w:hAnsi="Times New Roman" w:cs="Times New Roman"/>
          <w:sz w:val="28"/>
          <w:szCs w:val="28"/>
        </w:rPr>
      </w:pPr>
    </w:p>
    <w:p w:rsidR="00654ACC" w:rsidRPr="00817C5A" w:rsidRDefault="00CE062A" w:rsidP="00817C5A">
      <w:pPr>
        <w:pStyle w:val="a3"/>
        <w:numPr>
          <w:ilvl w:val="1"/>
          <w:numId w:val="21"/>
        </w:numPr>
        <w:spacing w:after="0"/>
        <w:rPr>
          <w:rFonts w:ascii="Times New Roman" w:hAnsi="Times New Roman" w:cs="Times New Roman"/>
          <w:sz w:val="28"/>
          <w:szCs w:val="28"/>
        </w:rPr>
      </w:pPr>
      <w:r w:rsidRPr="00817C5A">
        <w:rPr>
          <w:rFonts w:ascii="Times New Roman" w:hAnsi="Times New Roman" w:cs="Times New Roman"/>
          <w:sz w:val="28"/>
          <w:szCs w:val="28"/>
        </w:rPr>
        <w:t xml:space="preserve">  </w:t>
      </w:r>
      <w:r w:rsidR="00654ACC" w:rsidRPr="00817C5A">
        <w:rPr>
          <w:rFonts w:ascii="Times New Roman" w:hAnsi="Times New Roman" w:cs="Times New Roman"/>
          <w:sz w:val="28"/>
          <w:szCs w:val="28"/>
        </w:rPr>
        <w:t>Основные положения, касающиеся порядка и условий деятельности Совета, определяются Уставом ДЮСШ. Вопросы порядка работы Совета, не урегулированные Уставом, определяются регламентом Совета, принимаемым им самостоятельно.</w:t>
      </w:r>
    </w:p>
    <w:p w:rsidR="00654ACC" w:rsidRPr="00817C5A" w:rsidRDefault="00CE062A" w:rsidP="00817C5A">
      <w:pPr>
        <w:pStyle w:val="a3"/>
        <w:numPr>
          <w:ilvl w:val="1"/>
          <w:numId w:val="21"/>
        </w:numPr>
        <w:spacing w:after="0"/>
        <w:rPr>
          <w:rFonts w:ascii="Times New Roman" w:hAnsi="Times New Roman" w:cs="Times New Roman"/>
          <w:sz w:val="28"/>
          <w:szCs w:val="28"/>
        </w:rPr>
      </w:pPr>
      <w:r w:rsidRPr="00817C5A">
        <w:rPr>
          <w:rFonts w:ascii="Times New Roman" w:hAnsi="Times New Roman" w:cs="Times New Roman"/>
          <w:sz w:val="28"/>
          <w:szCs w:val="28"/>
        </w:rPr>
        <w:t xml:space="preserve"> </w:t>
      </w:r>
      <w:r w:rsidR="00654ACC" w:rsidRPr="00817C5A">
        <w:rPr>
          <w:rFonts w:ascii="Times New Roman" w:hAnsi="Times New Roman" w:cs="Times New Roman"/>
          <w:sz w:val="28"/>
          <w:szCs w:val="28"/>
        </w:rPr>
        <w:t xml:space="preserve"> Организационной формой работы Совета являются заседания, которые проводятся по мере необходимости, но не реже одного раза в полугодие.</w:t>
      </w:r>
    </w:p>
    <w:p w:rsidR="00654ACC" w:rsidRPr="00817C5A" w:rsidRDefault="00654ACC" w:rsidP="00817C5A">
      <w:pPr>
        <w:pStyle w:val="a3"/>
        <w:spacing w:after="0"/>
        <w:ind w:left="375"/>
        <w:rPr>
          <w:rFonts w:ascii="Times New Roman" w:hAnsi="Times New Roman" w:cs="Times New Roman"/>
          <w:sz w:val="28"/>
          <w:szCs w:val="28"/>
        </w:rPr>
      </w:pPr>
      <w:r w:rsidRPr="00817C5A">
        <w:rPr>
          <w:rFonts w:ascii="Times New Roman" w:hAnsi="Times New Roman" w:cs="Times New Roman"/>
          <w:sz w:val="28"/>
          <w:szCs w:val="28"/>
        </w:rPr>
        <w:t xml:space="preserve"> </w:t>
      </w:r>
      <w:r w:rsidR="00CE062A" w:rsidRPr="00817C5A">
        <w:rPr>
          <w:rFonts w:ascii="Times New Roman" w:hAnsi="Times New Roman" w:cs="Times New Roman"/>
          <w:sz w:val="28"/>
          <w:szCs w:val="28"/>
        </w:rPr>
        <w:t>4. 3</w:t>
      </w:r>
      <w:r w:rsidRPr="00817C5A">
        <w:rPr>
          <w:rFonts w:ascii="Times New Roman" w:hAnsi="Times New Roman" w:cs="Times New Roman"/>
          <w:sz w:val="28"/>
          <w:szCs w:val="28"/>
        </w:rPr>
        <w:t xml:space="preserve"> Заседания Совета созываются председателем Совета по мере надобности, но не реже четырех раз в год, а в его отсутствие – </w:t>
      </w:r>
      <w:r w:rsidRPr="00817C5A">
        <w:rPr>
          <w:rFonts w:ascii="Times New Roman" w:hAnsi="Times New Roman" w:cs="Times New Roman"/>
          <w:sz w:val="28"/>
          <w:szCs w:val="28"/>
        </w:rPr>
        <w:lastRenderedPageBreak/>
        <w:t>заместителем председателя. Правом созыва заседания Совета обладает также директор ДЮСШ.</w:t>
      </w:r>
    </w:p>
    <w:p w:rsidR="00654ACC" w:rsidRPr="00817C5A" w:rsidRDefault="00654ACC" w:rsidP="00817C5A">
      <w:pPr>
        <w:spacing w:after="0"/>
        <w:rPr>
          <w:rFonts w:ascii="Times New Roman" w:hAnsi="Times New Roman" w:cs="Times New Roman"/>
          <w:sz w:val="28"/>
          <w:szCs w:val="28"/>
        </w:rPr>
      </w:pPr>
    </w:p>
    <w:p w:rsidR="00654ACC" w:rsidRPr="00817C5A" w:rsidRDefault="00654ACC" w:rsidP="00817C5A">
      <w:pPr>
        <w:pStyle w:val="a3"/>
        <w:spacing w:after="0"/>
        <w:ind w:left="375"/>
        <w:rPr>
          <w:rFonts w:ascii="Times New Roman" w:hAnsi="Times New Roman" w:cs="Times New Roman"/>
          <w:sz w:val="28"/>
          <w:szCs w:val="28"/>
        </w:rPr>
      </w:pPr>
      <w:r w:rsidRPr="00817C5A">
        <w:rPr>
          <w:rFonts w:ascii="Times New Roman" w:hAnsi="Times New Roman" w:cs="Times New Roman"/>
          <w:sz w:val="28"/>
          <w:szCs w:val="28"/>
        </w:rPr>
        <w:t xml:space="preserve"> 4.</w:t>
      </w:r>
      <w:r w:rsidR="00CE062A" w:rsidRPr="00817C5A">
        <w:rPr>
          <w:rFonts w:ascii="Times New Roman" w:hAnsi="Times New Roman" w:cs="Times New Roman"/>
          <w:sz w:val="28"/>
          <w:szCs w:val="28"/>
        </w:rPr>
        <w:t xml:space="preserve">4 </w:t>
      </w:r>
      <w:r w:rsidRPr="00817C5A">
        <w:rPr>
          <w:rFonts w:ascii="Times New Roman" w:hAnsi="Times New Roman" w:cs="Times New Roman"/>
          <w:sz w:val="28"/>
          <w:szCs w:val="28"/>
        </w:rPr>
        <w:t xml:space="preserve"> Первое заседание Совета созывается директором ДЮСШ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w:t>
      </w:r>
    </w:p>
    <w:p w:rsidR="00654ACC" w:rsidRPr="00817C5A" w:rsidRDefault="00654ACC" w:rsidP="00817C5A">
      <w:pPr>
        <w:pStyle w:val="a3"/>
        <w:spacing w:after="0"/>
        <w:ind w:left="375"/>
        <w:rPr>
          <w:rFonts w:ascii="Times New Roman" w:hAnsi="Times New Roman" w:cs="Times New Roman"/>
          <w:sz w:val="28"/>
          <w:szCs w:val="28"/>
        </w:rPr>
      </w:pPr>
    </w:p>
    <w:p w:rsidR="00817C5A" w:rsidRDefault="00654ACC" w:rsidP="00817C5A">
      <w:pPr>
        <w:pStyle w:val="a3"/>
        <w:numPr>
          <w:ilvl w:val="1"/>
          <w:numId w:val="22"/>
        </w:numPr>
        <w:spacing w:after="0"/>
        <w:rPr>
          <w:rFonts w:ascii="Times New Roman" w:hAnsi="Times New Roman" w:cs="Times New Roman"/>
          <w:sz w:val="28"/>
          <w:szCs w:val="28"/>
        </w:rPr>
      </w:pPr>
      <w:r w:rsidRPr="00817C5A">
        <w:rPr>
          <w:rFonts w:ascii="Times New Roman" w:hAnsi="Times New Roman" w:cs="Times New Roman"/>
          <w:sz w:val="28"/>
          <w:szCs w:val="28"/>
        </w:rPr>
        <w:t xml:space="preserve"> Председатель Совета возглавляет, организует и планирует его работу, </w:t>
      </w:r>
    </w:p>
    <w:p w:rsidR="00654ACC" w:rsidRPr="00817C5A" w:rsidRDefault="00654ACC" w:rsidP="00817C5A">
      <w:pPr>
        <w:spacing w:after="0"/>
        <w:rPr>
          <w:rFonts w:ascii="Times New Roman" w:hAnsi="Times New Roman" w:cs="Times New Roman"/>
          <w:sz w:val="28"/>
          <w:szCs w:val="28"/>
        </w:rPr>
      </w:pPr>
      <w:r w:rsidRPr="00817C5A">
        <w:rPr>
          <w:rFonts w:ascii="Times New Roman" w:hAnsi="Times New Roman" w:cs="Times New Roman"/>
          <w:sz w:val="28"/>
          <w:szCs w:val="28"/>
        </w:rPr>
        <w:t>созывает заседания Совета и председательствует на них, организует ведение документации Совета, подписывает его решения, контролирует их выполнение.</w:t>
      </w:r>
    </w:p>
    <w:p w:rsidR="00654ACC" w:rsidRPr="00817C5A" w:rsidRDefault="00654ACC" w:rsidP="00817C5A">
      <w:pPr>
        <w:pStyle w:val="a3"/>
        <w:spacing w:after="0"/>
        <w:ind w:left="375"/>
        <w:rPr>
          <w:rFonts w:ascii="Times New Roman" w:hAnsi="Times New Roman" w:cs="Times New Roman"/>
          <w:sz w:val="28"/>
          <w:szCs w:val="28"/>
        </w:rPr>
      </w:pPr>
    </w:p>
    <w:p w:rsidR="00817C5A" w:rsidRDefault="00CE062A" w:rsidP="00817C5A">
      <w:pPr>
        <w:pStyle w:val="a3"/>
        <w:numPr>
          <w:ilvl w:val="1"/>
          <w:numId w:val="22"/>
        </w:numPr>
        <w:spacing w:after="0"/>
        <w:rPr>
          <w:rFonts w:ascii="Times New Roman" w:hAnsi="Times New Roman" w:cs="Times New Roman"/>
          <w:sz w:val="28"/>
          <w:szCs w:val="28"/>
        </w:rPr>
      </w:pPr>
      <w:r w:rsidRPr="00817C5A">
        <w:rPr>
          <w:rFonts w:ascii="Times New Roman" w:hAnsi="Times New Roman" w:cs="Times New Roman"/>
          <w:sz w:val="28"/>
          <w:szCs w:val="28"/>
        </w:rPr>
        <w:t xml:space="preserve"> </w:t>
      </w:r>
      <w:r w:rsidR="00654ACC" w:rsidRPr="00817C5A">
        <w:rPr>
          <w:rFonts w:ascii="Times New Roman" w:hAnsi="Times New Roman" w:cs="Times New Roman"/>
          <w:sz w:val="28"/>
          <w:szCs w:val="28"/>
        </w:rPr>
        <w:t xml:space="preserve">Заседание Совета правомочно, если на нем присутствуют не менее </w:t>
      </w:r>
    </w:p>
    <w:p w:rsidR="00654ACC" w:rsidRPr="00817C5A" w:rsidRDefault="00654ACC" w:rsidP="00817C5A">
      <w:pPr>
        <w:spacing w:after="0"/>
        <w:rPr>
          <w:rFonts w:ascii="Times New Roman" w:hAnsi="Times New Roman" w:cs="Times New Roman"/>
          <w:sz w:val="28"/>
          <w:szCs w:val="28"/>
        </w:rPr>
      </w:pPr>
      <w:r w:rsidRPr="00817C5A">
        <w:rPr>
          <w:rFonts w:ascii="Times New Roman" w:hAnsi="Times New Roman" w:cs="Times New Roman"/>
          <w:sz w:val="28"/>
          <w:szCs w:val="28"/>
        </w:rPr>
        <w:t>половины от числа членов Совета, определенного Уставом ДЮСШ.</w:t>
      </w:r>
    </w:p>
    <w:p w:rsidR="00817C5A" w:rsidRDefault="00654ACC" w:rsidP="00817C5A">
      <w:pPr>
        <w:pStyle w:val="a3"/>
        <w:numPr>
          <w:ilvl w:val="1"/>
          <w:numId w:val="22"/>
        </w:numPr>
        <w:spacing w:after="0"/>
        <w:rPr>
          <w:rFonts w:ascii="Times New Roman" w:hAnsi="Times New Roman" w:cs="Times New Roman"/>
          <w:sz w:val="28"/>
          <w:szCs w:val="28"/>
        </w:rPr>
      </w:pPr>
      <w:r w:rsidRPr="00817C5A">
        <w:rPr>
          <w:rFonts w:ascii="Times New Roman" w:hAnsi="Times New Roman" w:cs="Times New Roman"/>
          <w:sz w:val="28"/>
          <w:szCs w:val="28"/>
        </w:rPr>
        <w:t xml:space="preserve">Решения Совета, как правило, принимаются большинством голосов </w:t>
      </w:r>
    </w:p>
    <w:p w:rsidR="00654ACC" w:rsidRPr="00817C5A" w:rsidRDefault="00654ACC" w:rsidP="00817C5A">
      <w:pPr>
        <w:spacing w:after="0"/>
        <w:rPr>
          <w:rFonts w:ascii="Times New Roman" w:hAnsi="Times New Roman" w:cs="Times New Roman"/>
          <w:sz w:val="28"/>
          <w:szCs w:val="28"/>
        </w:rPr>
      </w:pPr>
      <w:r w:rsidRPr="00817C5A">
        <w:rPr>
          <w:rFonts w:ascii="Times New Roman" w:hAnsi="Times New Roman" w:cs="Times New Roman"/>
          <w:sz w:val="28"/>
          <w:szCs w:val="28"/>
        </w:rPr>
        <w:t>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654ACC" w:rsidRPr="00817C5A" w:rsidRDefault="00654ACC" w:rsidP="00817C5A">
      <w:pPr>
        <w:spacing w:after="0"/>
        <w:rPr>
          <w:rFonts w:ascii="Times New Roman" w:hAnsi="Times New Roman" w:cs="Times New Roman"/>
          <w:sz w:val="28"/>
          <w:szCs w:val="28"/>
        </w:rPr>
      </w:pPr>
    </w:p>
    <w:p w:rsidR="00654ACC" w:rsidRPr="00817C5A" w:rsidRDefault="00CE062A" w:rsidP="00817C5A">
      <w:pPr>
        <w:spacing w:after="0"/>
        <w:rPr>
          <w:rFonts w:ascii="Times New Roman" w:hAnsi="Times New Roman" w:cs="Times New Roman"/>
          <w:sz w:val="28"/>
          <w:szCs w:val="28"/>
        </w:rPr>
      </w:pPr>
      <w:r w:rsidRPr="00817C5A">
        <w:rPr>
          <w:rFonts w:ascii="Times New Roman" w:hAnsi="Times New Roman" w:cs="Times New Roman"/>
          <w:sz w:val="28"/>
          <w:szCs w:val="28"/>
        </w:rPr>
        <w:t>4.8</w:t>
      </w:r>
      <w:proofErr w:type="gramStart"/>
      <w:r w:rsidR="00654ACC" w:rsidRPr="00817C5A">
        <w:rPr>
          <w:rFonts w:ascii="Times New Roman" w:hAnsi="Times New Roman" w:cs="Times New Roman"/>
          <w:sz w:val="28"/>
          <w:szCs w:val="28"/>
        </w:rPr>
        <w:t xml:space="preserve"> К</w:t>
      </w:r>
      <w:proofErr w:type="gramEnd"/>
      <w:r w:rsidR="00654ACC" w:rsidRPr="00817C5A">
        <w:rPr>
          <w:rFonts w:ascii="Times New Roman" w:hAnsi="Times New Roman" w:cs="Times New Roman"/>
          <w:sz w:val="28"/>
          <w:szCs w:val="28"/>
        </w:rPr>
        <w:t>аждый член Совета обладает одним голосом. В случае равенства голосов решающим является голос председательствующего на заседании.</w:t>
      </w:r>
    </w:p>
    <w:p w:rsidR="00654ACC" w:rsidRPr="00817C5A" w:rsidRDefault="00654ACC" w:rsidP="00817C5A">
      <w:pPr>
        <w:spacing w:after="0"/>
        <w:rPr>
          <w:rFonts w:ascii="Times New Roman" w:hAnsi="Times New Roman" w:cs="Times New Roman"/>
          <w:sz w:val="28"/>
          <w:szCs w:val="28"/>
        </w:rPr>
      </w:pPr>
    </w:p>
    <w:p w:rsidR="00654ACC" w:rsidRPr="00817C5A" w:rsidRDefault="00CE062A" w:rsidP="00817C5A">
      <w:pPr>
        <w:spacing w:after="0"/>
        <w:rPr>
          <w:rFonts w:ascii="Times New Roman" w:hAnsi="Times New Roman" w:cs="Times New Roman"/>
          <w:sz w:val="28"/>
          <w:szCs w:val="28"/>
        </w:rPr>
      </w:pPr>
      <w:r w:rsidRPr="00817C5A">
        <w:rPr>
          <w:rFonts w:ascii="Times New Roman" w:hAnsi="Times New Roman" w:cs="Times New Roman"/>
          <w:sz w:val="28"/>
          <w:szCs w:val="28"/>
        </w:rPr>
        <w:t>4.9</w:t>
      </w:r>
      <w:proofErr w:type="gramStart"/>
      <w:r w:rsidR="00654ACC" w:rsidRPr="00817C5A">
        <w:rPr>
          <w:rFonts w:ascii="Times New Roman" w:hAnsi="Times New Roman" w:cs="Times New Roman"/>
          <w:sz w:val="28"/>
          <w:szCs w:val="28"/>
        </w:rPr>
        <w:t xml:space="preserve"> Н</w:t>
      </w:r>
      <w:proofErr w:type="gramEnd"/>
      <w:r w:rsidR="00654ACC" w:rsidRPr="00817C5A">
        <w:rPr>
          <w:rFonts w:ascii="Times New Roman" w:hAnsi="Times New Roman" w:cs="Times New Roman"/>
          <w:sz w:val="28"/>
          <w:szCs w:val="28"/>
        </w:rPr>
        <w:t>а заседании Совета ведется протокол. В протоколе заседания Совета указываются:</w:t>
      </w:r>
    </w:p>
    <w:p w:rsidR="00CE062A" w:rsidRPr="00817C5A" w:rsidRDefault="00654ACC" w:rsidP="00817C5A">
      <w:pPr>
        <w:pStyle w:val="a3"/>
        <w:spacing w:after="0"/>
        <w:ind w:left="375"/>
        <w:rPr>
          <w:rFonts w:ascii="Times New Roman" w:hAnsi="Times New Roman" w:cs="Times New Roman"/>
          <w:sz w:val="28"/>
          <w:szCs w:val="28"/>
        </w:rPr>
      </w:pPr>
      <w:r w:rsidRPr="00817C5A">
        <w:rPr>
          <w:rFonts w:ascii="Times New Roman" w:hAnsi="Times New Roman" w:cs="Times New Roman"/>
          <w:sz w:val="28"/>
          <w:szCs w:val="28"/>
        </w:rPr>
        <w:t>- место и время проведения заседания;</w:t>
      </w:r>
    </w:p>
    <w:p w:rsidR="00654ACC" w:rsidRPr="00817C5A" w:rsidRDefault="00654ACC" w:rsidP="00817C5A">
      <w:pPr>
        <w:pStyle w:val="a3"/>
        <w:spacing w:after="0"/>
        <w:ind w:left="375"/>
        <w:rPr>
          <w:rFonts w:ascii="Times New Roman" w:hAnsi="Times New Roman" w:cs="Times New Roman"/>
          <w:sz w:val="28"/>
          <w:szCs w:val="28"/>
        </w:rPr>
      </w:pPr>
      <w:r w:rsidRPr="00817C5A">
        <w:rPr>
          <w:rFonts w:ascii="Times New Roman" w:hAnsi="Times New Roman" w:cs="Times New Roman"/>
          <w:sz w:val="28"/>
          <w:szCs w:val="28"/>
        </w:rPr>
        <w:t>- фамилия, имя, отчество присутствующих на заседании;</w:t>
      </w:r>
    </w:p>
    <w:p w:rsidR="00654ACC" w:rsidRPr="00817C5A" w:rsidRDefault="00654ACC" w:rsidP="00817C5A">
      <w:pPr>
        <w:pStyle w:val="a3"/>
        <w:spacing w:after="0"/>
        <w:ind w:left="375"/>
        <w:rPr>
          <w:rFonts w:ascii="Times New Roman" w:hAnsi="Times New Roman" w:cs="Times New Roman"/>
          <w:sz w:val="28"/>
          <w:szCs w:val="28"/>
        </w:rPr>
      </w:pPr>
      <w:r w:rsidRPr="00817C5A">
        <w:rPr>
          <w:rFonts w:ascii="Times New Roman" w:hAnsi="Times New Roman" w:cs="Times New Roman"/>
          <w:sz w:val="28"/>
          <w:szCs w:val="28"/>
        </w:rPr>
        <w:t>- повестка дня заседания;</w:t>
      </w:r>
    </w:p>
    <w:p w:rsidR="00654ACC" w:rsidRPr="00817C5A" w:rsidRDefault="00654ACC" w:rsidP="00817C5A">
      <w:pPr>
        <w:pStyle w:val="a3"/>
        <w:spacing w:after="0"/>
        <w:ind w:left="375"/>
        <w:rPr>
          <w:rFonts w:ascii="Times New Roman" w:hAnsi="Times New Roman" w:cs="Times New Roman"/>
          <w:sz w:val="28"/>
          <w:szCs w:val="28"/>
        </w:rPr>
      </w:pPr>
      <w:r w:rsidRPr="00817C5A">
        <w:rPr>
          <w:rFonts w:ascii="Times New Roman" w:hAnsi="Times New Roman" w:cs="Times New Roman"/>
          <w:sz w:val="28"/>
          <w:szCs w:val="28"/>
        </w:rPr>
        <w:t>- краткое изложение всех выступлений по вопросам повестки дня;</w:t>
      </w:r>
    </w:p>
    <w:p w:rsidR="00654ACC" w:rsidRPr="00817C5A" w:rsidRDefault="00654ACC" w:rsidP="00817C5A">
      <w:pPr>
        <w:pStyle w:val="a3"/>
        <w:spacing w:after="0"/>
        <w:ind w:left="375"/>
        <w:rPr>
          <w:rFonts w:ascii="Times New Roman" w:hAnsi="Times New Roman" w:cs="Times New Roman"/>
          <w:sz w:val="28"/>
          <w:szCs w:val="28"/>
        </w:rPr>
      </w:pPr>
      <w:r w:rsidRPr="00817C5A">
        <w:rPr>
          <w:rFonts w:ascii="Times New Roman" w:hAnsi="Times New Roman" w:cs="Times New Roman"/>
          <w:sz w:val="28"/>
          <w:szCs w:val="28"/>
        </w:rPr>
        <w:t>- вопросы, поставленные на голосование и итоги голосования по ним;</w:t>
      </w:r>
    </w:p>
    <w:p w:rsidR="00654ACC" w:rsidRPr="00817C5A" w:rsidRDefault="00654ACC" w:rsidP="00817C5A">
      <w:pPr>
        <w:pStyle w:val="a3"/>
        <w:spacing w:after="0"/>
        <w:ind w:left="375"/>
        <w:rPr>
          <w:rFonts w:ascii="Times New Roman" w:hAnsi="Times New Roman" w:cs="Times New Roman"/>
          <w:sz w:val="28"/>
          <w:szCs w:val="28"/>
        </w:rPr>
      </w:pPr>
      <w:r w:rsidRPr="00817C5A">
        <w:rPr>
          <w:rFonts w:ascii="Times New Roman" w:hAnsi="Times New Roman" w:cs="Times New Roman"/>
          <w:sz w:val="28"/>
          <w:szCs w:val="28"/>
        </w:rPr>
        <w:t>- принятые постановления.</w:t>
      </w:r>
    </w:p>
    <w:p w:rsidR="00654ACC" w:rsidRPr="00817C5A" w:rsidRDefault="00654ACC" w:rsidP="00817C5A">
      <w:pPr>
        <w:pStyle w:val="a3"/>
        <w:spacing w:after="0"/>
        <w:ind w:left="375"/>
        <w:rPr>
          <w:rFonts w:ascii="Times New Roman" w:hAnsi="Times New Roman" w:cs="Times New Roman"/>
          <w:sz w:val="28"/>
          <w:szCs w:val="28"/>
        </w:rPr>
      </w:pPr>
    </w:p>
    <w:p w:rsidR="00654ACC" w:rsidRPr="00817C5A" w:rsidRDefault="00CE062A" w:rsidP="00817C5A">
      <w:pPr>
        <w:spacing w:after="0"/>
        <w:rPr>
          <w:rFonts w:ascii="Times New Roman" w:hAnsi="Times New Roman" w:cs="Times New Roman"/>
          <w:sz w:val="28"/>
          <w:szCs w:val="28"/>
        </w:rPr>
      </w:pPr>
      <w:r w:rsidRPr="00817C5A">
        <w:rPr>
          <w:rFonts w:ascii="Times New Roman" w:hAnsi="Times New Roman" w:cs="Times New Roman"/>
          <w:sz w:val="28"/>
          <w:szCs w:val="28"/>
        </w:rPr>
        <w:t xml:space="preserve">4.10 </w:t>
      </w:r>
      <w:r w:rsidR="00654ACC" w:rsidRPr="00817C5A">
        <w:rPr>
          <w:rFonts w:ascii="Times New Roman" w:hAnsi="Times New Roman" w:cs="Times New Roman"/>
          <w:sz w:val="28"/>
          <w:szCs w:val="28"/>
        </w:rPr>
        <w:t xml:space="preserve"> Протокол заседания Совета подписывается председательствующим на нем и секретарем, которые несут ответственность за достоверность протокола. Постановления и протоколы заседаний Совета  включаются в номенклатуру дел ДЮСШ  и доступны для ознакомления любым лицам, имеющим право быть избранными в члены Совета.</w:t>
      </w:r>
    </w:p>
    <w:p w:rsidR="00654ACC" w:rsidRPr="00817C5A" w:rsidRDefault="00654ACC" w:rsidP="00817C5A">
      <w:pPr>
        <w:pStyle w:val="a3"/>
        <w:spacing w:after="0"/>
        <w:ind w:left="375"/>
        <w:rPr>
          <w:rFonts w:ascii="Times New Roman" w:hAnsi="Times New Roman" w:cs="Times New Roman"/>
          <w:sz w:val="28"/>
          <w:szCs w:val="28"/>
        </w:rPr>
      </w:pPr>
    </w:p>
    <w:p w:rsidR="00817C5A" w:rsidRDefault="00CE062A" w:rsidP="00817C5A">
      <w:pPr>
        <w:pStyle w:val="a3"/>
        <w:spacing w:after="0"/>
        <w:ind w:left="375"/>
        <w:rPr>
          <w:rFonts w:ascii="Times New Roman" w:hAnsi="Times New Roman" w:cs="Times New Roman"/>
          <w:sz w:val="28"/>
          <w:szCs w:val="28"/>
        </w:rPr>
      </w:pPr>
      <w:r w:rsidRPr="00817C5A">
        <w:rPr>
          <w:rFonts w:ascii="Times New Roman" w:hAnsi="Times New Roman" w:cs="Times New Roman"/>
          <w:sz w:val="28"/>
          <w:szCs w:val="28"/>
        </w:rPr>
        <w:t>4</w:t>
      </w:r>
      <w:r w:rsidR="00654ACC" w:rsidRPr="00817C5A">
        <w:rPr>
          <w:rFonts w:ascii="Times New Roman" w:hAnsi="Times New Roman" w:cs="Times New Roman"/>
          <w:sz w:val="28"/>
          <w:szCs w:val="28"/>
        </w:rPr>
        <w:t>.</w:t>
      </w:r>
      <w:r w:rsidRPr="00817C5A">
        <w:rPr>
          <w:rFonts w:ascii="Times New Roman" w:hAnsi="Times New Roman" w:cs="Times New Roman"/>
          <w:sz w:val="28"/>
          <w:szCs w:val="28"/>
        </w:rPr>
        <w:t xml:space="preserve">11 </w:t>
      </w:r>
      <w:r w:rsidR="00654ACC" w:rsidRPr="00817C5A">
        <w:rPr>
          <w:rFonts w:ascii="Times New Roman" w:hAnsi="Times New Roman" w:cs="Times New Roman"/>
          <w:sz w:val="28"/>
          <w:szCs w:val="28"/>
        </w:rPr>
        <w:t xml:space="preserve"> Решения Совета, принятые в соответствии с его компетенцией, </w:t>
      </w:r>
    </w:p>
    <w:p w:rsidR="00654ACC" w:rsidRPr="00817C5A" w:rsidRDefault="00654ACC" w:rsidP="00817C5A">
      <w:pPr>
        <w:spacing w:after="0"/>
        <w:rPr>
          <w:rFonts w:ascii="Times New Roman" w:hAnsi="Times New Roman" w:cs="Times New Roman"/>
          <w:sz w:val="28"/>
          <w:szCs w:val="28"/>
        </w:rPr>
      </w:pPr>
      <w:r w:rsidRPr="00817C5A">
        <w:rPr>
          <w:rFonts w:ascii="Times New Roman" w:hAnsi="Times New Roman" w:cs="Times New Roman"/>
          <w:sz w:val="28"/>
          <w:szCs w:val="28"/>
        </w:rPr>
        <w:lastRenderedPageBreak/>
        <w:t>являются обязательными для директора ДЮСШ</w:t>
      </w:r>
      <w:proofErr w:type="gramStart"/>
      <w:r w:rsidRPr="00817C5A">
        <w:rPr>
          <w:rFonts w:ascii="Times New Roman" w:hAnsi="Times New Roman" w:cs="Times New Roman"/>
          <w:sz w:val="28"/>
          <w:szCs w:val="28"/>
        </w:rPr>
        <w:t xml:space="preserve"> ,</w:t>
      </w:r>
      <w:proofErr w:type="gramEnd"/>
      <w:r w:rsidRPr="00817C5A">
        <w:rPr>
          <w:rFonts w:ascii="Times New Roman" w:hAnsi="Times New Roman" w:cs="Times New Roman"/>
          <w:sz w:val="28"/>
          <w:szCs w:val="28"/>
        </w:rPr>
        <w:t xml:space="preserve"> его работников, обучающихся, их родителей (законных представителей).</w:t>
      </w:r>
    </w:p>
    <w:p w:rsidR="00817C5A" w:rsidRDefault="00654ACC" w:rsidP="00817C5A">
      <w:pPr>
        <w:pStyle w:val="a3"/>
        <w:numPr>
          <w:ilvl w:val="1"/>
          <w:numId w:val="23"/>
        </w:numPr>
        <w:spacing w:after="0"/>
        <w:rPr>
          <w:rFonts w:ascii="Times New Roman" w:hAnsi="Times New Roman" w:cs="Times New Roman"/>
          <w:sz w:val="28"/>
          <w:szCs w:val="28"/>
        </w:rPr>
      </w:pPr>
      <w:r w:rsidRPr="00817C5A">
        <w:rPr>
          <w:rFonts w:ascii="Times New Roman" w:hAnsi="Times New Roman" w:cs="Times New Roman"/>
          <w:sz w:val="28"/>
          <w:szCs w:val="28"/>
        </w:rPr>
        <w:t xml:space="preserve">Решения Совета по вопросам, для которых Уставом ДЮСШ  Совету </w:t>
      </w:r>
    </w:p>
    <w:p w:rsidR="00654ACC" w:rsidRPr="00817C5A" w:rsidRDefault="00654ACC" w:rsidP="00817C5A">
      <w:pPr>
        <w:spacing w:after="0"/>
        <w:rPr>
          <w:rFonts w:ascii="Times New Roman" w:hAnsi="Times New Roman" w:cs="Times New Roman"/>
          <w:sz w:val="28"/>
          <w:szCs w:val="28"/>
        </w:rPr>
      </w:pPr>
      <w:r w:rsidRPr="00817C5A">
        <w:rPr>
          <w:rFonts w:ascii="Times New Roman" w:hAnsi="Times New Roman" w:cs="Times New Roman"/>
          <w:sz w:val="28"/>
          <w:szCs w:val="28"/>
        </w:rPr>
        <w:t>не отведены полномочия на принятие решений, носят рекомендательный характер.</w:t>
      </w:r>
    </w:p>
    <w:p w:rsidR="00654ACC" w:rsidRPr="00817C5A" w:rsidRDefault="00654ACC" w:rsidP="00817C5A">
      <w:pPr>
        <w:pStyle w:val="a3"/>
        <w:spacing w:after="0"/>
        <w:ind w:left="525"/>
        <w:rPr>
          <w:rFonts w:ascii="Times New Roman" w:hAnsi="Times New Roman" w:cs="Times New Roman"/>
          <w:sz w:val="28"/>
          <w:szCs w:val="28"/>
        </w:rPr>
      </w:pPr>
    </w:p>
    <w:p w:rsidR="00654ACC" w:rsidRPr="00817C5A" w:rsidRDefault="00CE062A" w:rsidP="00817C5A">
      <w:pPr>
        <w:pStyle w:val="a3"/>
        <w:numPr>
          <w:ilvl w:val="1"/>
          <w:numId w:val="23"/>
        </w:numPr>
        <w:spacing w:after="0"/>
        <w:rPr>
          <w:rFonts w:ascii="Times New Roman" w:hAnsi="Times New Roman" w:cs="Times New Roman"/>
          <w:sz w:val="28"/>
          <w:szCs w:val="28"/>
        </w:rPr>
      </w:pPr>
      <w:r w:rsidRPr="00817C5A">
        <w:rPr>
          <w:rFonts w:ascii="Times New Roman" w:hAnsi="Times New Roman" w:cs="Times New Roman"/>
          <w:sz w:val="28"/>
          <w:szCs w:val="28"/>
        </w:rPr>
        <w:t xml:space="preserve"> </w:t>
      </w:r>
      <w:r w:rsidR="00654ACC" w:rsidRPr="00817C5A">
        <w:rPr>
          <w:rFonts w:ascii="Times New Roman" w:hAnsi="Times New Roman" w:cs="Times New Roman"/>
          <w:sz w:val="28"/>
          <w:szCs w:val="28"/>
        </w:rPr>
        <w:t>Для осуществления своих функций Совет вправе:</w:t>
      </w:r>
    </w:p>
    <w:p w:rsidR="00654ACC" w:rsidRPr="00817C5A" w:rsidRDefault="00CE062A" w:rsidP="00817C5A">
      <w:pPr>
        <w:spacing w:after="0"/>
        <w:rPr>
          <w:rFonts w:ascii="Times New Roman" w:hAnsi="Times New Roman" w:cs="Times New Roman"/>
          <w:sz w:val="28"/>
          <w:szCs w:val="28"/>
        </w:rPr>
      </w:pPr>
      <w:r w:rsidRPr="00817C5A">
        <w:rPr>
          <w:rFonts w:ascii="Times New Roman" w:hAnsi="Times New Roman" w:cs="Times New Roman"/>
          <w:sz w:val="28"/>
          <w:szCs w:val="28"/>
        </w:rPr>
        <w:t>-</w:t>
      </w:r>
      <w:r w:rsidR="00654ACC" w:rsidRPr="00817C5A">
        <w:rPr>
          <w:rFonts w:ascii="Times New Roman" w:hAnsi="Times New Roman" w:cs="Times New Roman"/>
          <w:sz w:val="28"/>
          <w:szCs w:val="28"/>
        </w:rPr>
        <w:t xml:space="preserve"> приглашать на заседания Совета любых работников ДЮСШ</w:t>
      </w:r>
      <w:proofErr w:type="gramStart"/>
      <w:r w:rsidR="00654ACC" w:rsidRPr="00817C5A">
        <w:rPr>
          <w:rFonts w:ascii="Times New Roman" w:hAnsi="Times New Roman" w:cs="Times New Roman"/>
          <w:sz w:val="28"/>
          <w:szCs w:val="28"/>
        </w:rPr>
        <w:t xml:space="preserve"> ,</w:t>
      </w:r>
      <w:proofErr w:type="gramEnd"/>
      <w:r w:rsidR="00654ACC" w:rsidRPr="00817C5A">
        <w:rPr>
          <w:rFonts w:ascii="Times New Roman" w:hAnsi="Times New Roman" w:cs="Times New Roman"/>
          <w:sz w:val="28"/>
          <w:szCs w:val="28"/>
        </w:rPr>
        <w:t xml:space="preserve"> не нарушая трудовое законодательство и осуществление образовательного процесса, для получения разъяснений, консультаций, заслушивания отчетов по вопросам, входящим в компетенцию Совета;</w:t>
      </w:r>
    </w:p>
    <w:p w:rsidR="00654ACC" w:rsidRPr="00817C5A" w:rsidRDefault="00CE062A" w:rsidP="00817C5A">
      <w:pPr>
        <w:spacing w:after="0"/>
        <w:rPr>
          <w:rFonts w:ascii="Times New Roman" w:hAnsi="Times New Roman" w:cs="Times New Roman"/>
          <w:sz w:val="28"/>
          <w:szCs w:val="28"/>
        </w:rPr>
      </w:pPr>
      <w:r w:rsidRPr="00817C5A">
        <w:rPr>
          <w:rFonts w:ascii="Times New Roman" w:hAnsi="Times New Roman" w:cs="Times New Roman"/>
          <w:sz w:val="28"/>
          <w:szCs w:val="28"/>
        </w:rPr>
        <w:t xml:space="preserve">- </w:t>
      </w:r>
      <w:r w:rsidR="00654ACC" w:rsidRPr="00817C5A">
        <w:rPr>
          <w:rFonts w:ascii="Times New Roman" w:hAnsi="Times New Roman" w:cs="Times New Roman"/>
          <w:sz w:val="28"/>
          <w:szCs w:val="28"/>
        </w:rPr>
        <w:t xml:space="preserve"> запрашивать и получать от директора ДЮСШ  информацию, необходимую для осуществления функций Совета, в том числе в порядке </w:t>
      </w:r>
      <w:proofErr w:type="gramStart"/>
      <w:r w:rsidR="00654ACC" w:rsidRPr="00817C5A">
        <w:rPr>
          <w:rFonts w:ascii="Times New Roman" w:hAnsi="Times New Roman" w:cs="Times New Roman"/>
          <w:sz w:val="28"/>
          <w:szCs w:val="28"/>
        </w:rPr>
        <w:t>контроля за</w:t>
      </w:r>
      <w:proofErr w:type="gramEnd"/>
      <w:r w:rsidR="00654ACC" w:rsidRPr="00817C5A">
        <w:rPr>
          <w:rFonts w:ascii="Times New Roman" w:hAnsi="Times New Roman" w:cs="Times New Roman"/>
          <w:sz w:val="28"/>
          <w:szCs w:val="28"/>
        </w:rPr>
        <w:t xml:space="preserve"> реализацией решений Совета.</w:t>
      </w:r>
    </w:p>
    <w:p w:rsidR="00654ACC" w:rsidRPr="00817C5A" w:rsidRDefault="00654ACC" w:rsidP="00817C5A">
      <w:pPr>
        <w:pStyle w:val="a3"/>
        <w:spacing w:after="0"/>
        <w:ind w:left="525"/>
        <w:rPr>
          <w:rFonts w:ascii="Times New Roman" w:hAnsi="Times New Roman" w:cs="Times New Roman"/>
          <w:sz w:val="28"/>
          <w:szCs w:val="28"/>
        </w:rPr>
      </w:pPr>
    </w:p>
    <w:p w:rsidR="00654ACC" w:rsidRPr="00817C5A" w:rsidRDefault="00CE062A" w:rsidP="00817C5A">
      <w:pPr>
        <w:pStyle w:val="a3"/>
        <w:spacing w:after="0"/>
        <w:rPr>
          <w:rFonts w:ascii="Times New Roman" w:hAnsi="Times New Roman" w:cs="Times New Roman"/>
          <w:b/>
          <w:sz w:val="28"/>
          <w:szCs w:val="28"/>
        </w:rPr>
      </w:pPr>
      <w:r w:rsidRPr="00817C5A">
        <w:rPr>
          <w:rFonts w:ascii="Times New Roman" w:hAnsi="Times New Roman" w:cs="Times New Roman"/>
          <w:b/>
          <w:sz w:val="28"/>
          <w:szCs w:val="28"/>
        </w:rPr>
        <w:t>5.</w:t>
      </w:r>
      <w:r w:rsidR="00654ACC" w:rsidRPr="00817C5A">
        <w:rPr>
          <w:rFonts w:ascii="Times New Roman" w:hAnsi="Times New Roman" w:cs="Times New Roman"/>
          <w:b/>
          <w:sz w:val="28"/>
          <w:szCs w:val="28"/>
        </w:rPr>
        <w:t xml:space="preserve"> ОБЯЗАННОСТИ И ОТВЕТСТВЕННОСТЬ СОВЕТА И ЕГО ЧЛЕНОВ.</w:t>
      </w:r>
    </w:p>
    <w:p w:rsidR="00654ACC" w:rsidRPr="00817C5A" w:rsidRDefault="00654ACC" w:rsidP="00817C5A">
      <w:pPr>
        <w:pStyle w:val="a3"/>
        <w:spacing w:after="0"/>
        <w:rPr>
          <w:rFonts w:ascii="Times New Roman" w:hAnsi="Times New Roman" w:cs="Times New Roman"/>
          <w:sz w:val="28"/>
          <w:szCs w:val="28"/>
        </w:rPr>
      </w:pPr>
    </w:p>
    <w:p w:rsidR="00654ACC" w:rsidRPr="00817C5A" w:rsidRDefault="00CE062A" w:rsidP="00817C5A">
      <w:pPr>
        <w:spacing w:after="0"/>
        <w:rPr>
          <w:rFonts w:ascii="Times New Roman" w:hAnsi="Times New Roman" w:cs="Times New Roman"/>
          <w:sz w:val="28"/>
          <w:szCs w:val="28"/>
        </w:rPr>
      </w:pPr>
      <w:r w:rsidRPr="00817C5A">
        <w:rPr>
          <w:rFonts w:ascii="Times New Roman" w:hAnsi="Times New Roman" w:cs="Times New Roman"/>
          <w:sz w:val="28"/>
          <w:szCs w:val="28"/>
        </w:rPr>
        <w:t>5.</w:t>
      </w:r>
      <w:r w:rsidR="00654ACC" w:rsidRPr="00817C5A">
        <w:rPr>
          <w:rFonts w:ascii="Times New Roman" w:hAnsi="Times New Roman" w:cs="Times New Roman"/>
          <w:sz w:val="28"/>
          <w:szCs w:val="28"/>
        </w:rPr>
        <w:t>1 . Совет несет ответственность за своевременное принятие и выполнение решений, входящих в его компетенцию.</w:t>
      </w:r>
    </w:p>
    <w:p w:rsidR="00654ACC" w:rsidRPr="00817C5A" w:rsidRDefault="00CE062A" w:rsidP="00817C5A">
      <w:pPr>
        <w:spacing w:after="0"/>
        <w:rPr>
          <w:rFonts w:ascii="Times New Roman" w:hAnsi="Times New Roman" w:cs="Times New Roman"/>
          <w:sz w:val="28"/>
          <w:szCs w:val="28"/>
        </w:rPr>
      </w:pPr>
      <w:r w:rsidRPr="00817C5A">
        <w:rPr>
          <w:rFonts w:ascii="Times New Roman" w:hAnsi="Times New Roman" w:cs="Times New Roman"/>
          <w:sz w:val="28"/>
          <w:szCs w:val="28"/>
        </w:rPr>
        <w:t>5.</w:t>
      </w:r>
      <w:r w:rsidR="00654ACC" w:rsidRPr="00817C5A">
        <w:rPr>
          <w:rFonts w:ascii="Times New Roman" w:hAnsi="Times New Roman" w:cs="Times New Roman"/>
          <w:sz w:val="28"/>
          <w:szCs w:val="28"/>
        </w:rPr>
        <w:t>2.  Директор ДЮСШ  вправе самостоятельно принимать решения по вопросу, входящему в компетенцию Совета, в следующих случаях</w:t>
      </w:r>
    </w:p>
    <w:p w:rsidR="00654ACC" w:rsidRPr="00817C5A" w:rsidRDefault="00CE062A" w:rsidP="00817C5A">
      <w:pPr>
        <w:spacing w:after="0"/>
        <w:rPr>
          <w:rFonts w:ascii="Times New Roman" w:hAnsi="Times New Roman" w:cs="Times New Roman"/>
          <w:sz w:val="28"/>
          <w:szCs w:val="28"/>
        </w:rPr>
      </w:pPr>
      <w:r w:rsidRPr="00817C5A">
        <w:rPr>
          <w:rFonts w:ascii="Times New Roman" w:hAnsi="Times New Roman" w:cs="Times New Roman"/>
          <w:sz w:val="28"/>
          <w:szCs w:val="28"/>
        </w:rPr>
        <w:t xml:space="preserve">- </w:t>
      </w:r>
      <w:r w:rsidR="00654ACC" w:rsidRPr="00817C5A">
        <w:rPr>
          <w:rFonts w:ascii="Times New Roman" w:hAnsi="Times New Roman" w:cs="Times New Roman"/>
          <w:sz w:val="28"/>
          <w:szCs w:val="28"/>
        </w:rPr>
        <w:t xml:space="preserve"> отсутствия необходимого решения Совета по данному вопросу в установленные сроки;</w:t>
      </w:r>
    </w:p>
    <w:p w:rsidR="00654ACC" w:rsidRPr="00817C5A" w:rsidRDefault="00CE062A" w:rsidP="00817C5A">
      <w:pPr>
        <w:spacing w:after="0"/>
        <w:rPr>
          <w:rFonts w:ascii="Times New Roman" w:hAnsi="Times New Roman" w:cs="Times New Roman"/>
          <w:sz w:val="28"/>
          <w:szCs w:val="28"/>
        </w:rPr>
      </w:pPr>
      <w:r w:rsidRPr="00817C5A">
        <w:rPr>
          <w:rFonts w:ascii="Times New Roman" w:hAnsi="Times New Roman" w:cs="Times New Roman"/>
          <w:sz w:val="28"/>
          <w:szCs w:val="28"/>
        </w:rPr>
        <w:t>-</w:t>
      </w:r>
      <w:r w:rsidR="00654ACC" w:rsidRPr="00817C5A">
        <w:rPr>
          <w:rFonts w:ascii="Times New Roman" w:hAnsi="Times New Roman" w:cs="Times New Roman"/>
          <w:sz w:val="28"/>
          <w:szCs w:val="28"/>
        </w:rPr>
        <w:t xml:space="preserve"> принятое решение Совета противоречит законодательству, Уставу ДЮСШ, иным локальным актам ДЮСШ;</w:t>
      </w:r>
    </w:p>
    <w:p w:rsidR="00654ACC" w:rsidRPr="00817C5A" w:rsidRDefault="00CE062A" w:rsidP="00817C5A">
      <w:pPr>
        <w:spacing w:after="0"/>
        <w:rPr>
          <w:rFonts w:ascii="Times New Roman" w:hAnsi="Times New Roman" w:cs="Times New Roman"/>
          <w:sz w:val="28"/>
          <w:szCs w:val="28"/>
        </w:rPr>
      </w:pPr>
      <w:r w:rsidRPr="00817C5A">
        <w:rPr>
          <w:rFonts w:ascii="Times New Roman" w:hAnsi="Times New Roman" w:cs="Times New Roman"/>
          <w:sz w:val="28"/>
          <w:szCs w:val="28"/>
        </w:rPr>
        <w:t>-</w:t>
      </w:r>
      <w:r w:rsidR="00654ACC" w:rsidRPr="00817C5A">
        <w:rPr>
          <w:rFonts w:ascii="Times New Roman" w:hAnsi="Times New Roman" w:cs="Times New Roman"/>
          <w:sz w:val="28"/>
          <w:szCs w:val="28"/>
        </w:rPr>
        <w:t xml:space="preserve"> решение принято Советом за пределами предусмотренной настоящим Положением компетенции Совета.</w:t>
      </w:r>
    </w:p>
    <w:p w:rsidR="00654ACC" w:rsidRPr="00817C5A" w:rsidRDefault="00CE062A" w:rsidP="00817C5A">
      <w:pPr>
        <w:spacing w:after="0"/>
        <w:rPr>
          <w:rFonts w:ascii="Times New Roman" w:hAnsi="Times New Roman" w:cs="Times New Roman"/>
          <w:sz w:val="28"/>
          <w:szCs w:val="28"/>
        </w:rPr>
      </w:pPr>
      <w:r w:rsidRPr="00817C5A">
        <w:rPr>
          <w:rFonts w:ascii="Times New Roman" w:hAnsi="Times New Roman" w:cs="Times New Roman"/>
          <w:sz w:val="28"/>
          <w:szCs w:val="28"/>
        </w:rPr>
        <w:t>5.3</w:t>
      </w:r>
      <w:r w:rsidR="00654ACC" w:rsidRPr="00817C5A">
        <w:rPr>
          <w:rFonts w:ascii="Times New Roman" w:hAnsi="Times New Roman" w:cs="Times New Roman"/>
          <w:sz w:val="28"/>
          <w:szCs w:val="28"/>
        </w:rPr>
        <w:t xml:space="preserve"> 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654ACC" w:rsidRPr="00817C5A" w:rsidRDefault="00654ACC" w:rsidP="00817C5A">
      <w:pPr>
        <w:pStyle w:val="a3"/>
        <w:spacing w:after="0"/>
        <w:rPr>
          <w:rFonts w:ascii="Times New Roman" w:hAnsi="Times New Roman" w:cs="Times New Roman"/>
          <w:sz w:val="28"/>
          <w:szCs w:val="28"/>
        </w:rPr>
      </w:pPr>
    </w:p>
    <w:p w:rsidR="00654ACC" w:rsidRPr="00817C5A" w:rsidRDefault="00817C5A" w:rsidP="00817C5A">
      <w:pPr>
        <w:pStyle w:val="a3"/>
        <w:numPr>
          <w:ilvl w:val="1"/>
          <w:numId w:val="24"/>
        </w:numPr>
        <w:spacing w:after="0"/>
        <w:rPr>
          <w:rFonts w:ascii="Times New Roman" w:hAnsi="Times New Roman" w:cs="Times New Roman"/>
          <w:sz w:val="28"/>
          <w:szCs w:val="28"/>
        </w:rPr>
      </w:pPr>
      <w:r w:rsidRPr="00817C5A">
        <w:rPr>
          <w:rFonts w:ascii="Times New Roman" w:hAnsi="Times New Roman" w:cs="Times New Roman"/>
          <w:sz w:val="28"/>
          <w:szCs w:val="28"/>
        </w:rPr>
        <w:t xml:space="preserve"> </w:t>
      </w:r>
      <w:r w:rsidR="00654ACC" w:rsidRPr="00817C5A">
        <w:rPr>
          <w:rFonts w:ascii="Times New Roman" w:hAnsi="Times New Roman" w:cs="Times New Roman"/>
          <w:sz w:val="28"/>
          <w:szCs w:val="28"/>
        </w:rPr>
        <w:t>Член Совета имеет право:</w:t>
      </w:r>
    </w:p>
    <w:p w:rsidR="00654ACC" w:rsidRPr="00817C5A" w:rsidRDefault="00817C5A" w:rsidP="00817C5A">
      <w:pPr>
        <w:spacing w:after="0"/>
        <w:rPr>
          <w:rFonts w:ascii="Times New Roman" w:hAnsi="Times New Roman" w:cs="Times New Roman"/>
          <w:sz w:val="28"/>
          <w:szCs w:val="28"/>
        </w:rPr>
      </w:pPr>
      <w:r w:rsidRPr="00817C5A">
        <w:rPr>
          <w:rFonts w:ascii="Times New Roman" w:hAnsi="Times New Roman" w:cs="Times New Roman"/>
          <w:sz w:val="28"/>
          <w:szCs w:val="28"/>
        </w:rPr>
        <w:t xml:space="preserve">- </w:t>
      </w:r>
      <w:r w:rsidR="00654ACC" w:rsidRPr="00817C5A">
        <w:rPr>
          <w:rFonts w:ascii="Times New Roman" w:hAnsi="Times New Roman" w:cs="Times New Roman"/>
          <w:sz w:val="28"/>
          <w:szCs w:val="28"/>
        </w:rPr>
        <w:t>участвовать в обсуждении и принятии решений Совета, выражать в письменной форме свое особое мнение, которое подлежит приобщению к протоколу заседания Совета;</w:t>
      </w:r>
    </w:p>
    <w:p w:rsidR="00654ACC" w:rsidRPr="00817C5A" w:rsidRDefault="00817C5A" w:rsidP="00817C5A">
      <w:pPr>
        <w:spacing w:after="0"/>
        <w:rPr>
          <w:rFonts w:ascii="Times New Roman" w:hAnsi="Times New Roman" w:cs="Times New Roman"/>
          <w:sz w:val="28"/>
          <w:szCs w:val="28"/>
        </w:rPr>
      </w:pPr>
      <w:r w:rsidRPr="00817C5A">
        <w:rPr>
          <w:rFonts w:ascii="Times New Roman" w:hAnsi="Times New Roman" w:cs="Times New Roman"/>
          <w:sz w:val="28"/>
          <w:szCs w:val="28"/>
        </w:rPr>
        <w:t>-</w:t>
      </w:r>
      <w:r w:rsidR="00654ACC" w:rsidRPr="00817C5A">
        <w:rPr>
          <w:rFonts w:ascii="Times New Roman" w:hAnsi="Times New Roman" w:cs="Times New Roman"/>
          <w:sz w:val="28"/>
          <w:szCs w:val="28"/>
        </w:rPr>
        <w:t xml:space="preserve"> инициировать проведение заседания Совета по любому вопросу, относящемуся к его компетенции;</w:t>
      </w:r>
    </w:p>
    <w:p w:rsidR="00654ACC" w:rsidRPr="00817C5A" w:rsidRDefault="00817C5A" w:rsidP="00817C5A">
      <w:pPr>
        <w:spacing w:after="0"/>
        <w:rPr>
          <w:rFonts w:ascii="Times New Roman" w:hAnsi="Times New Roman" w:cs="Times New Roman"/>
          <w:sz w:val="28"/>
          <w:szCs w:val="28"/>
        </w:rPr>
      </w:pPr>
      <w:r w:rsidRPr="00817C5A">
        <w:rPr>
          <w:rFonts w:ascii="Times New Roman" w:hAnsi="Times New Roman" w:cs="Times New Roman"/>
          <w:sz w:val="28"/>
          <w:szCs w:val="28"/>
        </w:rPr>
        <w:lastRenderedPageBreak/>
        <w:t xml:space="preserve">- </w:t>
      </w:r>
      <w:r w:rsidR="00654ACC" w:rsidRPr="00817C5A">
        <w:rPr>
          <w:rFonts w:ascii="Times New Roman" w:hAnsi="Times New Roman" w:cs="Times New Roman"/>
          <w:sz w:val="28"/>
          <w:szCs w:val="28"/>
        </w:rPr>
        <w:t>требовать от администрации ДЮСШ  представления всей необходимой информации по вопросам, относящимся к компетенции Совета;</w:t>
      </w:r>
    </w:p>
    <w:p w:rsidR="00654ACC" w:rsidRPr="00817C5A" w:rsidRDefault="00817C5A" w:rsidP="00817C5A">
      <w:pPr>
        <w:spacing w:after="0"/>
        <w:rPr>
          <w:rFonts w:ascii="Times New Roman" w:hAnsi="Times New Roman" w:cs="Times New Roman"/>
          <w:sz w:val="28"/>
          <w:szCs w:val="28"/>
        </w:rPr>
      </w:pPr>
      <w:r w:rsidRPr="00817C5A">
        <w:rPr>
          <w:rFonts w:ascii="Times New Roman" w:hAnsi="Times New Roman" w:cs="Times New Roman"/>
          <w:sz w:val="28"/>
          <w:szCs w:val="28"/>
        </w:rPr>
        <w:t xml:space="preserve">- </w:t>
      </w:r>
      <w:r w:rsidR="00654ACC" w:rsidRPr="00817C5A">
        <w:rPr>
          <w:rFonts w:ascii="Times New Roman" w:hAnsi="Times New Roman" w:cs="Times New Roman"/>
          <w:sz w:val="28"/>
          <w:szCs w:val="28"/>
        </w:rPr>
        <w:t>присутствовать на заседании педагогического совета ДЮСШ, на заседаниях (собраниях) органов самоуправления ДЮСШ  с правом совещательного голоса;</w:t>
      </w:r>
    </w:p>
    <w:p w:rsidR="00654ACC" w:rsidRPr="00817C5A" w:rsidRDefault="00817C5A" w:rsidP="00817C5A">
      <w:pPr>
        <w:pStyle w:val="a3"/>
        <w:numPr>
          <w:ilvl w:val="1"/>
          <w:numId w:val="24"/>
        </w:numPr>
        <w:spacing w:after="0"/>
        <w:rPr>
          <w:rFonts w:ascii="Times New Roman" w:hAnsi="Times New Roman" w:cs="Times New Roman"/>
          <w:sz w:val="28"/>
          <w:szCs w:val="28"/>
        </w:rPr>
      </w:pPr>
      <w:r w:rsidRPr="00817C5A">
        <w:rPr>
          <w:rFonts w:ascii="Times New Roman" w:hAnsi="Times New Roman" w:cs="Times New Roman"/>
          <w:sz w:val="28"/>
          <w:szCs w:val="28"/>
        </w:rPr>
        <w:t xml:space="preserve"> </w:t>
      </w:r>
      <w:r w:rsidR="00654ACC" w:rsidRPr="00817C5A">
        <w:rPr>
          <w:rFonts w:ascii="Times New Roman" w:hAnsi="Times New Roman" w:cs="Times New Roman"/>
          <w:sz w:val="28"/>
          <w:szCs w:val="28"/>
        </w:rPr>
        <w:t>Член Совета обязан принимать активное участие в работе Совета, руководствуясь при этом принципами добросовестности и здравомыслия.</w:t>
      </w:r>
    </w:p>
    <w:p w:rsidR="00654ACC" w:rsidRPr="00817C5A" w:rsidRDefault="00654ACC" w:rsidP="00817C5A">
      <w:pPr>
        <w:pStyle w:val="a3"/>
        <w:spacing w:after="0"/>
        <w:ind w:left="375"/>
        <w:rPr>
          <w:rFonts w:ascii="Times New Roman" w:hAnsi="Times New Roman" w:cs="Times New Roman"/>
          <w:sz w:val="28"/>
          <w:szCs w:val="28"/>
        </w:rPr>
      </w:pPr>
    </w:p>
    <w:p w:rsidR="00654ACC" w:rsidRPr="00817C5A" w:rsidRDefault="00654ACC" w:rsidP="00817C5A">
      <w:pPr>
        <w:pStyle w:val="a3"/>
        <w:spacing w:after="0"/>
        <w:ind w:left="375"/>
        <w:rPr>
          <w:rFonts w:ascii="Times New Roman" w:hAnsi="Times New Roman" w:cs="Times New Roman"/>
          <w:sz w:val="28"/>
          <w:szCs w:val="28"/>
        </w:rPr>
      </w:pPr>
    </w:p>
    <w:p w:rsidR="00654ACC" w:rsidRPr="00817C5A" w:rsidRDefault="00654ACC" w:rsidP="00817C5A">
      <w:pPr>
        <w:spacing w:after="0"/>
        <w:rPr>
          <w:rFonts w:ascii="Times New Roman" w:hAnsi="Times New Roman" w:cs="Times New Roman"/>
          <w:sz w:val="28"/>
          <w:szCs w:val="28"/>
        </w:rPr>
      </w:pPr>
    </w:p>
    <w:p w:rsidR="00B53EC8" w:rsidRPr="00817C5A" w:rsidRDefault="00B53EC8" w:rsidP="00817C5A">
      <w:pPr>
        <w:spacing w:after="0"/>
        <w:ind w:left="1287"/>
        <w:rPr>
          <w:rFonts w:ascii="Times New Roman" w:hAnsi="Times New Roman" w:cs="Times New Roman"/>
          <w:color w:val="000000"/>
          <w:sz w:val="28"/>
          <w:szCs w:val="28"/>
          <w:lang w:eastAsia="ru-RU"/>
        </w:rPr>
      </w:pPr>
    </w:p>
    <w:p w:rsidR="00A732E2" w:rsidRPr="00817C5A" w:rsidRDefault="00A732E2" w:rsidP="00817C5A">
      <w:pPr>
        <w:spacing w:after="0"/>
        <w:rPr>
          <w:rFonts w:ascii="Times New Roman" w:hAnsi="Times New Roman" w:cs="Times New Roman"/>
          <w:sz w:val="28"/>
          <w:szCs w:val="28"/>
        </w:rPr>
      </w:pPr>
    </w:p>
    <w:sectPr w:rsidR="00A732E2" w:rsidRPr="00817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5pt;height:7.5pt" o:bullet="t">
        <v:imagedata r:id="rId1" o:title="clip_image001"/>
      </v:shape>
    </w:pict>
  </w:numPicBullet>
  <w:numPicBullet w:numPicBulletId="1">
    <w:pict>
      <v:shape id="_x0000_i1033" type="#_x0000_t75" style="width:3in;height:3in" o:bullet="t">
        <v:imagedata r:id="rId2" o:title="clip_image002"/>
      </v:shape>
    </w:pict>
  </w:numPicBullet>
  <w:abstractNum w:abstractNumId="0">
    <w:nsid w:val="059A154E"/>
    <w:multiLevelType w:val="multilevel"/>
    <w:tmpl w:val="E9C25168"/>
    <w:lvl w:ilvl="0">
      <w:start w:val="4"/>
      <w:numFmt w:val="decimal"/>
      <w:lvlText w:val="%1"/>
      <w:lvlJc w:val="left"/>
      <w:pPr>
        <w:ind w:left="375" w:hanging="375"/>
      </w:pPr>
      <w:rPr>
        <w:rFonts w:hint="default"/>
      </w:rPr>
    </w:lvl>
    <w:lvl w:ilvl="1">
      <w:start w:val="1"/>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nsid w:val="0E0D2AC6"/>
    <w:multiLevelType w:val="multilevel"/>
    <w:tmpl w:val="2D26689C"/>
    <w:lvl w:ilvl="0">
      <w:start w:val="3"/>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10A41630"/>
    <w:multiLevelType w:val="multilevel"/>
    <w:tmpl w:val="ED94FAD2"/>
    <w:lvl w:ilvl="0">
      <w:start w:val="1"/>
      <w:numFmt w:val="bullet"/>
      <w:lvlText w:val=""/>
      <w:lvlJc w:val="left"/>
      <w:pPr>
        <w:tabs>
          <w:tab w:val="num" w:pos="1494"/>
        </w:tabs>
        <w:ind w:left="1494"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C7E4AE5"/>
    <w:multiLevelType w:val="multilevel"/>
    <w:tmpl w:val="D9F2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90688"/>
    <w:multiLevelType w:val="multilevel"/>
    <w:tmpl w:val="6E52C52E"/>
    <w:lvl w:ilvl="0">
      <w:start w:val="4"/>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23F5285C"/>
    <w:multiLevelType w:val="hybridMultilevel"/>
    <w:tmpl w:val="37F29966"/>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3663AC"/>
    <w:multiLevelType w:val="hybridMultilevel"/>
    <w:tmpl w:val="FBC2E656"/>
    <w:lvl w:ilvl="0" w:tplc="E10E7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FF03CC"/>
    <w:multiLevelType w:val="multilevel"/>
    <w:tmpl w:val="0D1A2350"/>
    <w:lvl w:ilvl="0">
      <w:start w:val="5"/>
      <w:numFmt w:val="decimal"/>
      <w:lvlText w:val="5.6.%1."/>
      <w:lvlJc w:val="left"/>
      <w:pPr>
        <w:ind w:left="876" w:hanging="450"/>
      </w:pPr>
      <w:rPr>
        <w:rFonts w:hint="default"/>
      </w:rPr>
    </w:lvl>
    <w:lvl w:ilvl="1">
      <w:start w:val="1"/>
      <w:numFmt w:val="decimal"/>
      <w:lvlText w:val="%1.%2."/>
      <w:lvlJc w:val="left"/>
      <w:pPr>
        <w:ind w:left="1146" w:hanging="720"/>
      </w:pPr>
      <w:rPr>
        <w:rFonts w:hint="default"/>
        <w:color w:val="auto"/>
      </w:rPr>
    </w:lvl>
    <w:lvl w:ilvl="2">
      <w:start w:val="1"/>
      <w:numFmt w:val="decimal"/>
      <w:lvlText w:val="%1.%2.%3."/>
      <w:lvlJc w:val="left"/>
      <w:pPr>
        <w:ind w:left="1714" w:hanging="720"/>
      </w:pPr>
      <w:rPr>
        <w:rFonts w:hint="default"/>
        <w:color w:val="auto"/>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586" w:hanging="2160"/>
      </w:pPr>
      <w:rPr>
        <w:rFonts w:hint="default"/>
      </w:rPr>
    </w:lvl>
  </w:abstractNum>
  <w:abstractNum w:abstractNumId="8">
    <w:nsid w:val="2EAE0D3E"/>
    <w:multiLevelType w:val="multilevel"/>
    <w:tmpl w:val="52C81268"/>
    <w:lvl w:ilvl="0">
      <w:start w:val="4"/>
      <w:numFmt w:val="decimal"/>
      <w:lvlText w:val="%1"/>
      <w:lvlJc w:val="left"/>
      <w:pPr>
        <w:ind w:left="525" w:hanging="525"/>
      </w:pPr>
      <w:rPr>
        <w:rFonts w:hint="default"/>
      </w:rPr>
    </w:lvl>
    <w:lvl w:ilvl="1">
      <w:start w:val="12"/>
      <w:numFmt w:val="decimal"/>
      <w:lvlText w:val="%1.%2"/>
      <w:lvlJc w:val="left"/>
      <w:pPr>
        <w:ind w:left="900"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34735A38"/>
    <w:multiLevelType w:val="multilevel"/>
    <w:tmpl w:val="C5A4BDB2"/>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51813BA"/>
    <w:multiLevelType w:val="hybridMultilevel"/>
    <w:tmpl w:val="015C859E"/>
    <w:lvl w:ilvl="0" w:tplc="8CD65E8E">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337507D"/>
    <w:multiLevelType w:val="hybridMultilevel"/>
    <w:tmpl w:val="45F2C24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5D1010"/>
    <w:multiLevelType w:val="hybridMultilevel"/>
    <w:tmpl w:val="C76C0F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404E26"/>
    <w:multiLevelType w:val="hybridMultilevel"/>
    <w:tmpl w:val="7978544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F37286"/>
    <w:multiLevelType w:val="multilevel"/>
    <w:tmpl w:val="C192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A70FC2"/>
    <w:multiLevelType w:val="hybridMultilevel"/>
    <w:tmpl w:val="5A08721E"/>
    <w:lvl w:ilvl="0" w:tplc="767E5A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7644EB5"/>
    <w:multiLevelType w:val="multilevel"/>
    <w:tmpl w:val="5F56D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FEC3277"/>
    <w:multiLevelType w:val="multilevel"/>
    <w:tmpl w:val="5666FFD4"/>
    <w:lvl w:ilvl="0">
      <w:start w:val="2"/>
      <w:numFmt w:val="decimal"/>
      <w:lvlText w:val="%1"/>
      <w:lvlJc w:val="left"/>
      <w:pPr>
        <w:ind w:left="375" w:hanging="375"/>
      </w:pPr>
      <w:rPr>
        <w:rFonts w:hint="default"/>
      </w:rPr>
    </w:lvl>
    <w:lvl w:ilvl="1">
      <w:start w:val="2"/>
      <w:numFmt w:val="decimal"/>
      <w:lvlText w:val="%1.%2"/>
      <w:lvlJc w:val="left"/>
      <w:pPr>
        <w:ind w:left="3244" w:hanging="375"/>
      </w:pPr>
      <w:rPr>
        <w:rFonts w:hint="default"/>
      </w:rPr>
    </w:lvl>
    <w:lvl w:ilvl="2">
      <w:start w:val="1"/>
      <w:numFmt w:val="decimal"/>
      <w:lvlText w:val="%1.%2.%3"/>
      <w:lvlJc w:val="left"/>
      <w:pPr>
        <w:ind w:left="6458" w:hanging="720"/>
      </w:pPr>
      <w:rPr>
        <w:rFonts w:hint="default"/>
      </w:rPr>
    </w:lvl>
    <w:lvl w:ilvl="3">
      <w:start w:val="1"/>
      <w:numFmt w:val="decimal"/>
      <w:lvlText w:val="%1.%2.%3.%4"/>
      <w:lvlJc w:val="left"/>
      <w:pPr>
        <w:ind w:left="9687" w:hanging="1080"/>
      </w:pPr>
      <w:rPr>
        <w:rFonts w:hint="default"/>
      </w:rPr>
    </w:lvl>
    <w:lvl w:ilvl="4">
      <w:start w:val="1"/>
      <w:numFmt w:val="decimal"/>
      <w:lvlText w:val="%1.%2.%3.%4.%5"/>
      <w:lvlJc w:val="left"/>
      <w:pPr>
        <w:ind w:left="12556" w:hanging="1080"/>
      </w:pPr>
      <w:rPr>
        <w:rFonts w:hint="default"/>
      </w:rPr>
    </w:lvl>
    <w:lvl w:ilvl="5">
      <w:start w:val="1"/>
      <w:numFmt w:val="decimal"/>
      <w:lvlText w:val="%1.%2.%3.%4.%5.%6"/>
      <w:lvlJc w:val="left"/>
      <w:pPr>
        <w:ind w:left="15785" w:hanging="1440"/>
      </w:pPr>
      <w:rPr>
        <w:rFonts w:hint="default"/>
      </w:rPr>
    </w:lvl>
    <w:lvl w:ilvl="6">
      <w:start w:val="1"/>
      <w:numFmt w:val="decimal"/>
      <w:lvlText w:val="%1.%2.%3.%4.%5.%6.%7"/>
      <w:lvlJc w:val="left"/>
      <w:pPr>
        <w:ind w:left="18654" w:hanging="1440"/>
      </w:pPr>
      <w:rPr>
        <w:rFonts w:hint="default"/>
      </w:rPr>
    </w:lvl>
    <w:lvl w:ilvl="7">
      <w:start w:val="1"/>
      <w:numFmt w:val="decimal"/>
      <w:lvlText w:val="%1.%2.%3.%4.%5.%6.%7.%8"/>
      <w:lvlJc w:val="left"/>
      <w:pPr>
        <w:ind w:left="21883" w:hanging="1800"/>
      </w:pPr>
      <w:rPr>
        <w:rFonts w:hint="default"/>
      </w:rPr>
    </w:lvl>
    <w:lvl w:ilvl="8">
      <w:start w:val="1"/>
      <w:numFmt w:val="decimal"/>
      <w:lvlText w:val="%1.%2.%3.%4.%5.%6.%7.%8.%9"/>
      <w:lvlJc w:val="left"/>
      <w:pPr>
        <w:ind w:left="25112" w:hanging="2160"/>
      </w:pPr>
      <w:rPr>
        <w:rFonts w:hint="default"/>
      </w:rPr>
    </w:lvl>
  </w:abstractNum>
  <w:abstractNum w:abstractNumId="18">
    <w:nsid w:val="71812D0C"/>
    <w:multiLevelType w:val="multilevel"/>
    <w:tmpl w:val="C6E8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F606A2"/>
    <w:multiLevelType w:val="multilevel"/>
    <w:tmpl w:val="4AF60D98"/>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73333550"/>
    <w:multiLevelType w:val="hybridMultilevel"/>
    <w:tmpl w:val="29A89C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3A372C5"/>
    <w:multiLevelType w:val="multilevel"/>
    <w:tmpl w:val="7570B362"/>
    <w:lvl w:ilvl="0">
      <w:start w:val="3"/>
      <w:numFmt w:val="decimal"/>
      <w:lvlText w:val="%1"/>
      <w:lvlJc w:val="left"/>
      <w:pPr>
        <w:ind w:left="525" w:hanging="525"/>
      </w:pPr>
      <w:rPr>
        <w:rFonts w:hint="default"/>
      </w:rPr>
    </w:lvl>
    <w:lvl w:ilvl="1">
      <w:start w:val="11"/>
      <w:numFmt w:val="decimal"/>
      <w:lvlText w:val="%1.%2"/>
      <w:lvlJc w:val="left"/>
      <w:pPr>
        <w:ind w:left="675" w:hanging="525"/>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2">
    <w:nsid w:val="798E18EE"/>
    <w:multiLevelType w:val="multilevel"/>
    <w:tmpl w:val="3858FF1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D016C26"/>
    <w:multiLevelType w:val="multilevel"/>
    <w:tmpl w:val="59D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3"/>
  </w:num>
  <w:num w:numId="7">
    <w:abstractNumId w:val="2"/>
  </w:num>
  <w:num w:numId="8">
    <w:abstractNumId w:val="5"/>
  </w:num>
  <w:num w:numId="9">
    <w:abstractNumId w:val="6"/>
  </w:num>
  <w:num w:numId="10">
    <w:abstractNumId w:val="10"/>
  </w:num>
  <w:num w:numId="11">
    <w:abstractNumId w:val="13"/>
  </w:num>
  <w:num w:numId="12">
    <w:abstractNumId w:val="11"/>
  </w:num>
  <w:num w:numId="13">
    <w:abstractNumId w:val="12"/>
  </w:num>
  <w:num w:numId="14">
    <w:abstractNumId w:val="7"/>
  </w:num>
  <w:num w:numId="15">
    <w:abstractNumId w:val="15"/>
  </w:num>
  <w:num w:numId="16">
    <w:abstractNumId w:val="19"/>
  </w:num>
  <w:num w:numId="17">
    <w:abstractNumId w:val="17"/>
  </w:num>
  <w:num w:numId="18">
    <w:abstractNumId w:val="22"/>
  </w:num>
  <w:num w:numId="19">
    <w:abstractNumId w:val="1"/>
  </w:num>
  <w:num w:numId="20">
    <w:abstractNumId w:val="21"/>
  </w:num>
  <w:num w:numId="21">
    <w:abstractNumId w:val="0"/>
  </w:num>
  <w:num w:numId="22">
    <w:abstractNumId w:val="4"/>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94"/>
    <w:rsid w:val="001B01DC"/>
    <w:rsid w:val="00405894"/>
    <w:rsid w:val="005A7EEB"/>
    <w:rsid w:val="005D1A8F"/>
    <w:rsid w:val="00654ACC"/>
    <w:rsid w:val="007A4BEA"/>
    <w:rsid w:val="00817C5A"/>
    <w:rsid w:val="008303A6"/>
    <w:rsid w:val="009F164D"/>
    <w:rsid w:val="00A732E2"/>
    <w:rsid w:val="00B53EC8"/>
    <w:rsid w:val="00B54F4D"/>
    <w:rsid w:val="00CE062A"/>
    <w:rsid w:val="00DB217F"/>
    <w:rsid w:val="00F8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53EC8"/>
    <w:pPr>
      <w:spacing w:after="0" w:line="240" w:lineRule="auto"/>
      <w:ind w:left="720"/>
      <w:contextualSpacing/>
      <w:jc w:val="both"/>
    </w:pPr>
    <w:rPr>
      <w:rFonts w:ascii="Calibri" w:eastAsia="Times New Roman" w:hAnsi="Calibri" w:cs="Times New Roman"/>
    </w:rPr>
  </w:style>
  <w:style w:type="paragraph" w:styleId="a3">
    <w:name w:val="List Paragraph"/>
    <w:basedOn w:val="a"/>
    <w:uiPriority w:val="34"/>
    <w:qFormat/>
    <w:rsid w:val="00654ACC"/>
    <w:pPr>
      <w:ind w:left="720"/>
      <w:contextualSpacing/>
    </w:pPr>
  </w:style>
  <w:style w:type="table" w:styleId="a4">
    <w:name w:val="Table Grid"/>
    <w:basedOn w:val="a1"/>
    <w:uiPriority w:val="59"/>
    <w:rsid w:val="00B54F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53EC8"/>
    <w:pPr>
      <w:spacing w:after="0" w:line="240" w:lineRule="auto"/>
      <w:ind w:left="720"/>
      <w:contextualSpacing/>
      <w:jc w:val="both"/>
    </w:pPr>
    <w:rPr>
      <w:rFonts w:ascii="Calibri" w:eastAsia="Times New Roman" w:hAnsi="Calibri" w:cs="Times New Roman"/>
    </w:rPr>
  </w:style>
  <w:style w:type="paragraph" w:styleId="a3">
    <w:name w:val="List Paragraph"/>
    <w:basedOn w:val="a"/>
    <w:uiPriority w:val="34"/>
    <w:qFormat/>
    <w:rsid w:val="00654ACC"/>
    <w:pPr>
      <w:ind w:left="720"/>
      <w:contextualSpacing/>
    </w:pPr>
  </w:style>
  <w:style w:type="table" w:styleId="a4">
    <w:name w:val="Table Grid"/>
    <w:basedOn w:val="a1"/>
    <w:uiPriority w:val="59"/>
    <w:rsid w:val="00B54F4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3677">
      <w:bodyDiv w:val="1"/>
      <w:marLeft w:val="0"/>
      <w:marRight w:val="0"/>
      <w:marTop w:val="0"/>
      <w:marBottom w:val="0"/>
      <w:divBdr>
        <w:top w:val="none" w:sz="0" w:space="0" w:color="auto"/>
        <w:left w:val="none" w:sz="0" w:space="0" w:color="auto"/>
        <w:bottom w:val="none" w:sz="0" w:space="0" w:color="auto"/>
        <w:right w:val="none" w:sz="0" w:space="0" w:color="auto"/>
      </w:divBdr>
    </w:div>
    <w:div w:id="320475093">
      <w:bodyDiv w:val="1"/>
      <w:marLeft w:val="0"/>
      <w:marRight w:val="0"/>
      <w:marTop w:val="0"/>
      <w:marBottom w:val="0"/>
      <w:divBdr>
        <w:top w:val="none" w:sz="0" w:space="0" w:color="auto"/>
        <w:left w:val="none" w:sz="0" w:space="0" w:color="auto"/>
        <w:bottom w:val="none" w:sz="0" w:space="0" w:color="auto"/>
        <w:right w:val="none" w:sz="0" w:space="0" w:color="auto"/>
      </w:divBdr>
    </w:div>
    <w:div w:id="489637741">
      <w:bodyDiv w:val="1"/>
      <w:marLeft w:val="0"/>
      <w:marRight w:val="0"/>
      <w:marTop w:val="0"/>
      <w:marBottom w:val="0"/>
      <w:divBdr>
        <w:top w:val="none" w:sz="0" w:space="0" w:color="auto"/>
        <w:left w:val="none" w:sz="0" w:space="0" w:color="auto"/>
        <w:bottom w:val="none" w:sz="0" w:space="0" w:color="auto"/>
        <w:right w:val="none" w:sz="0" w:space="0" w:color="auto"/>
      </w:divBdr>
    </w:div>
    <w:div w:id="18559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1836</Words>
  <Characters>10470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2014-12-11T09:29:00Z</dcterms:created>
  <dcterms:modified xsi:type="dcterms:W3CDTF">2014-12-15T08:39:00Z</dcterms:modified>
</cp:coreProperties>
</file>