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42" w:rsidRDefault="00302242" w:rsidP="00302242">
      <w:pPr>
        <w:jc w:val="center"/>
        <w:rPr>
          <w:rStyle w:val="markedcontent"/>
          <w:rFonts w:ascii="Times New Roman" w:hAnsi="Times New Roman" w:cs="Times New Roman"/>
          <w:b/>
          <w:sz w:val="32"/>
          <w:szCs w:val="28"/>
        </w:rPr>
      </w:pPr>
      <w:r>
        <w:rPr>
          <w:rStyle w:val="markedcontent"/>
          <w:rFonts w:ascii="Times New Roman" w:hAnsi="Times New Roman" w:cs="Times New Roman"/>
          <w:b/>
          <w:sz w:val="32"/>
          <w:szCs w:val="28"/>
        </w:rPr>
        <w:t>Информация о проведении системной работы по формированию культуры</w:t>
      </w:r>
      <w:r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Style w:val="markedcontent"/>
          <w:rFonts w:ascii="Times New Roman" w:hAnsi="Times New Roman" w:cs="Times New Roman"/>
          <w:b/>
          <w:sz w:val="32"/>
          <w:szCs w:val="28"/>
        </w:rPr>
        <w:t>межнационального общения</w:t>
      </w:r>
    </w:p>
    <w:p w:rsidR="00302242" w:rsidRDefault="00302242" w:rsidP="0030224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Одним из важнейших направлений профилактической работы является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профилактика экстремизма и терроризма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Задачи данного направления: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1. Воспитание в духе миролюбия, веротерпимости 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толерантности;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2. Формирование норм социального поведения, характерного для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гражданского общества;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3. Развитие идей толерантности, противодействия экстремизму через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совместные коллективные тренировки и укрепления здорового спортивного соперничества, причастности к команде в независимости от религиозных и иных убеждений;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4. Практическая проверка готовности учащихся действовать 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экстремальных ситуациях.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В МУДО ДЮСШ ЯМР имеется план мероприятий по гармонизации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межэтнических отношений, профилактике экстремизма и формированию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культуры межнационального общения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>В учреждении согласно утвержденному плану проводятся мероприятия по решению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вопросов в сфере профилактики экстремизма, ориентированные на все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возрастные группы обучающихся: профилактические беседы. </w:t>
      </w:r>
    </w:p>
    <w:p w:rsidR="00302242" w:rsidRDefault="00302242" w:rsidP="0030224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Работа строится, в том числе, с учетом пожеланий тренерского состава и родителей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302242" w:rsidRDefault="00302242" w:rsidP="0030224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Ежегодно проводится 26 спортивных соревнований по различным видам 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02242" w:rsidRDefault="00302242" w:rsidP="00302242">
      <w:pPr>
        <w:jc w:val="both"/>
      </w:pPr>
      <w:r>
        <w:rPr>
          <w:rStyle w:val="markedcontent"/>
          <w:rFonts w:ascii="Times New Roman" w:hAnsi="Times New Roman" w:cs="Times New Roman"/>
          <w:sz w:val="28"/>
          <w:szCs w:val="28"/>
        </w:rPr>
        <w:t>Приоритетным направлением также является пропаганда здорового образа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жизни с проведением разнообразных мероприятий. Главная задача - повышение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эффективности физического воспитания. Учащиеся посещают спортивные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секции.</w:t>
      </w:r>
    </w:p>
    <w:p w:rsidR="00507DF3" w:rsidRDefault="00302242">
      <w:bookmarkStart w:id="0" w:name="_GoBack"/>
      <w:bookmarkEnd w:id="0"/>
    </w:p>
    <w:sectPr w:rsidR="00507DF3" w:rsidSect="00E5091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81"/>
    <w:rsid w:val="00302242"/>
    <w:rsid w:val="00435D87"/>
    <w:rsid w:val="00504469"/>
    <w:rsid w:val="00E04A81"/>
    <w:rsid w:val="00E50917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02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0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2024-04-19T12:02:00Z</dcterms:created>
  <dcterms:modified xsi:type="dcterms:W3CDTF">2024-04-19T12:02:00Z</dcterms:modified>
</cp:coreProperties>
</file>