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bottomFromText="0" w:horzAnchor="margin" w:leftFromText="180" w:rightFromText="180" w:tblpXSpec="center" w:tblpY="-645" w:topFromText="0" w:vertAnchor="margin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062"/>
        <w:gridCol w:w="3509"/>
      </w:tblGrid>
      <w:tr>
        <w:tc>
          <w:tcPr>
            <w:tcW w:type="dxa" w:w="60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 w:firstLine="0" w:left="7371"/>
              <w:rPr>
                <w:rFonts w:ascii="Times New Roman" w:hAnsi="Times New Roman"/>
                <w:sz w:val="28"/>
              </w:rPr>
            </w:pPr>
          </w:p>
          <w:p w14:paraId="0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директора</w:t>
            </w:r>
          </w:p>
          <w:p w14:paraId="0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 ЯМО ДО и МП МЦ СШ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 12 января  2026 № 28</w:t>
            </w:r>
          </w:p>
        </w:tc>
      </w:tr>
    </w:tbl>
    <w:p w14:paraId="07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z w:val="28"/>
        </w:rPr>
        <w:t xml:space="preserve"> по индивидуальному учебному плану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Положение устанавливает порядок и правила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z w:val="28"/>
        </w:rPr>
        <w:t xml:space="preserve"> по индивидуальному учебному плану в  МБУ ЯМО ДО и МП МЦ СШ (далее - учреждение).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 пунктом 3 части 1 статьи 34 Федерального закона от 29.12.2012 № 273-ФЗ «Об образовании в Российской Федерации» обучающиеся имеют право на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по индивидуальному учебному плану, в том числе ускоренное обучение, в пределах осваиваемой дополнительной общеразвивающей общеобразовательной программы. 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Индивидуальный учебный план – учебный план, обеспечивающий освоение дополнительной общеразвивающей общеобразовательной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Индивидуальный учебный план разрабатывается для отдельного обучающегося или группы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на основе учебного плана учреждения.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иных компонентов, входящих в учебный план учреждения.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 1 года обучения.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 </w:t>
      </w:r>
      <w:r>
        <w:rPr>
          <w:rFonts w:ascii="Times New Roman" w:hAnsi="Times New Roman"/>
          <w:sz w:val="28"/>
        </w:rPr>
        <w:t>обучении</w:t>
      </w:r>
      <w:r>
        <w:rPr>
          <w:rFonts w:ascii="Times New Roman" w:hAnsi="Times New Roman"/>
          <w:sz w:val="28"/>
        </w:rPr>
        <w:t xml:space="preserve"> по индивидуальному учебному плану.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практики, иных видов учебной деятельности.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реализации дополнительных общеразвивающих общеобразовательных программ в соответствии с индивидуальным учебным планом могут использоваться различные образовательные технологии.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Реализация индивидуальных учебных планов сопровождается </w:t>
      </w:r>
      <w:r>
        <w:rPr>
          <w:rFonts w:ascii="Times New Roman" w:hAnsi="Times New Roman"/>
          <w:sz w:val="28"/>
        </w:rPr>
        <w:t>тьюторской</w:t>
      </w:r>
      <w:r>
        <w:rPr>
          <w:rFonts w:ascii="Times New Roman" w:hAnsi="Times New Roman"/>
          <w:sz w:val="28"/>
        </w:rPr>
        <w:t xml:space="preserve"> поддержкой.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Индивидуальные учебные планы могут быть предоставлены, прежде всего, одаренным детям и детям с ограниченными возможностями здоровья.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по индивидуальному учебному плану могут быть переведены обучающиеся, не имеющие возможности регулярно посещать учебные занятия в учреждении.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Индивидуальные учебные планы разрабатываются в соответствии со спецификой и возможностями учреждения.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Индивидуальные планы обучения по дополнительной общеразвивающей общеобразовательной программе разрабатываются педагогическими работниками учреждения с участием обучающихся и их родителей (законных представителей). 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Учреждение может обращаться в центр психолого-педагогической, медицинской и социальной помощи для получения методической помощи в разработке индивидуальных учебных планов.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Ознакомление родителей (законных представителей) детей с настоящим Положением, в том числе через информационные системы общего пользования, осуществляется при приеме детей в Центр детского творчества.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по индивидуальному учебному плану начинается, как правило, с начала учебного года.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Центр осуществляет контроль за освоением дополнительных </w:t>
      </w:r>
      <w:r>
        <w:rPr>
          <w:rFonts w:ascii="Times New Roman" w:hAnsi="Times New Roman"/>
          <w:sz w:val="28"/>
        </w:rPr>
        <w:t>общеразвивающх</w:t>
      </w:r>
      <w:r>
        <w:rPr>
          <w:rFonts w:ascii="Times New Roman" w:hAnsi="Times New Roman"/>
          <w:sz w:val="28"/>
        </w:rPr>
        <w:t xml:space="preserve"> общеобразовательных программ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>, переведенных на обучение по индивидуальному учебному плану.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14:paraId="1E000000">
      <w:pPr>
        <w:rPr>
          <w:rFonts w:ascii="Times New Roman" w:hAnsi="Times New Roman"/>
          <w:sz w:val="28"/>
        </w:rPr>
      </w:pPr>
    </w:p>
    <w:p w14:paraId="1F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2026-04-09T10:45:50Z</dcterms:modified>
</cp:coreProperties>
</file>